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A7" w:rsidRPr="006431A7" w:rsidRDefault="006431A7" w:rsidP="006431A7">
      <w:pPr>
        <w:pStyle w:val="NoSpacing"/>
        <w:spacing w:line="276" w:lineRule="auto"/>
        <w:jc w:val="center"/>
        <w:rPr>
          <w:rFonts w:ascii="Lucida Fax" w:hAnsi="Lucida Fax"/>
          <w:b/>
          <w:sz w:val="26"/>
          <w:szCs w:val="26"/>
        </w:rPr>
      </w:pPr>
      <w:bookmarkStart w:id="0" w:name="_GoBack"/>
      <w:bookmarkEnd w:id="0"/>
      <w:r w:rsidRPr="006431A7">
        <w:rPr>
          <w:rFonts w:ascii="Lucida Fax" w:hAnsi="Lucida Fax"/>
          <w:b/>
          <w:sz w:val="26"/>
          <w:szCs w:val="26"/>
        </w:rPr>
        <w:t xml:space="preserve">THE REPUBLIC OF UGANDA </w:t>
      </w:r>
    </w:p>
    <w:p w:rsidR="006431A7" w:rsidRPr="006431A7" w:rsidRDefault="006431A7" w:rsidP="006431A7">
      <w:pPr>
        <w:pStyle w:val="NoSpacing"/>
        <w:spacing w:line="276" w:lineRule="auto"/>
        <w:jc w:val="center"/>
        <w:rPr>
          <w:rFonts w:ascii="Lucida Fax" w:hAnsi="Lucida Fax"/>
          <w:b/>
          <w:sz w:val="16"/>
          <w:szCs w:val="16"/>
        </w:rPr>
      </w:pPr>
    </w:p>
    <w:p w:rsidR="006431A7" w:rsidRPr="006431A7" w:rsidRDefault="006431A7" w:rsidP="006431A7">
      <w:pPr>
        <w:pStyle w:val="NoSpacing"/>
        <w:spacing w:line="276" w:lineRule="auto"/>
        <w:jc w:val="center"/>
        <w:rPr>
          <w:rFonts w:ascii="Lucida Fax" w:hAnsi="Lucida Fax"/>
          <w:b/>
          <w:sz w:val="26"/>
          <w:szCs w:val="26"/>
        </w:rPr>
      </w:pPr>
      <w:r w:rsidRPr="006431A7">
        <w:rPr>
          <w:rFonts w:ascii="Lucida Fax" w:hAnsi="Lucida Fax"/>
          <w:b/>
          <w:sz w:val="26"/>
          <w:szCs w:val="26"/>
        </w:rPr>
        <w:t>IN THE HIGH COURT OF UGANDA AT KAMPALA</w:t>
      </w:r>
    </w:p>
    <w:p w:rsidR="006431A7" w:rsidRPr="006431A7" w:rsidRDefault="006431A7" w:rsidP="006431A7">
      <w:pPr>
        <w:pStyle w:val="NoSpacing"/>
        <w:spacing w:line="276" w:lineRule="auto"/>
        <w:jc w:val="center"/>
        <w:rPr>
          <w:rFonts w:ascii="Lucida Fax" w:hAnsi="Lucida Fax"/>
          <w:b/>
          <w:sz w:val="26"/>
          <w:szCs w:val="26"/>
        </w:rPr>
      </w:pPr>
      <w:r w:rsidRPr="006431A7">
        <w:rPr>
          <w:rFonts w:ascii="Lucida Fax" w:hAnsi="Lucida Fax"/>
          <w:b/>
          <w:sz w:val="26"/>
          <w:szCs w:val="26"/>
        </w:rPr>
        <w:t>(LAND DIVISION)</w:t>
      </w:r>
    </w:p>
    <w:p w:rsidR="006431A7" w:rsidRPr="006431A7" w:rsidRDefault="006431A7" w:rsidP="006431A7">
      <w:pPr>
        <w:pStyle w:val="NoSpacing"/>
        <w:spacing w:line="276" w:lineRule="auto"/>
        <w:jc w:val="center"/>
        <w:rPr>
          <w:rFonts w:ascii="Lucida Fax" w:hAnsi="Lucida Fax"/>
          <w:b/>
          <w:sz w:val="16"/>
          <w:szCs w:val="16"/>
        </w:rPr>
      </w:pPr>
    </w:p>
    <w:p w:rsidR="006431A7" w:rsidRPr="006431A7" w:rsidRDefault="006431A7" w:rsidP="006431A7">
      <w:pPr>
        <w:pStyle w:val="NoSpacing"/>
        <w:spacing w:line="276" w:lineRule="auto"/>
        <w:jc w:val="center"/>
        <w:rPr>
          <w:rFonts w:ascii="Lucida Fax" w:hAnsi="Lucida Fax"/>
          <w:b/>
          <w:sz w:val="26"/>
          <w:szCs w:val="26"/>
        </w:rPr>
      </w:pPr>
      <w:r w:rsidRPr="006431A7">
        <w:rPr>
          <w:rFonts w:ascii="Lucida Fax" w:hAnsi="Lucida Fax"/>
          <w:b/>
          <w:sz w:val="26"/>
          <w:szCs w:val="26"/>
        </w:rPr>
        <w:t>CIVIL APPEAL NO. 0093 Of 2018</w:t>
      </w:r>
    </w:p>
    <w:p w:rsidR="006431A7" w:rsidRPr="006431A7" w:rsidRDefault="006431A7" w:rsidP="006431A7">
      <w:pPr>
        <w:pStyle w:val="NoSpacing"/>
        <w:spacing w:line="276" w:lineRule="auto"/>
        <w:jc w:val="center"/>
        <w:rPr>
          <w:rFonts w:ascii="Lucida Fax" w:hAnsi="Lucida Fax"/>
          <w:b/>
          <w:sz w:val="26"/>
          <w:szCs w:val="26"/>
        </w:rPr>
      </w:pPr>
    </w:p>
    <w:p w:rsidR="006431A7" w:rsidRPr="006431A7" w:rsidRDefault="006431A7" w:rsidP="006431A7">
      <w:pPr>
        <w:pStyle w:val="NoSpacing"/>
        <w:spacing w:line="276" w:lineRule="auto"/>
        <w:rPr>
          <w:rFonts w:ascii="Lucida Fax" w:hAnsi="Lucida Fax"/>
          <w:b/>
          <w:sz w:val="26"/>
          <w:szCs w:val="26"/>
        </w:rPr>
      </w:pPr>
      <w:r w:rsidRPr="006431A7">
        <w:rPr>
          <w:rFonts w:ascii="Lucida Fax" w:hAnsi="Lucida Fax"/>
          <w:b/>
          <w:sz w:val="26"/>
          <w:szCs w:val="26"/>
        </w:rPr>
        <w:t>AMOS KARAMIRA :::::::::::::::::::::::::::::::::::</w:t>
      </w:r>
      <w:r>
        <w:rPr>
          <w:rFonts w:ascii="Lucida Fax" w:hAnsi="Lucida Fax"/>
          <w:b/>
          <w:sz w:val="26"/>
          <w:szCs w:val="26"/>
        </w:rPr>
        <w:t>:::</w:t>
      </w:r>
      <w:r w:rsidRPr="006431A7">
        <w:rPr>
          <w:rFonts w:ascii="Lucida Fax" w:hAnsi="Lucida Fax"/>
          <w:b/>
          <w:sz w:val="26"/>
          <w:szCs w:val="26"/>
        </w:rPr>
        <w:t>::::::::::::::::::: APPELLANT</w:t>
      </w:r>
    </w:p>
    <w:p w:rsidR="006431A7" w:rsidRPr="006431A7" w:rsidRDefault="006431A7" w:rsidP="006431A7">
      <w:pPr>
        <w:pStyle w:val="NoSpacing"/>
        <w:spacing w:line="276" w:lineRule="auto"/>
        <w:jc w:val="center"/>
        <w:rPr>
          <w:rFonts w:ascii="Lucida Fax" w:hAnsi="Lucida Fax"/>
          <w:b/>
          <w:sz w:val="26"/>
          <w:szCs w:val="26"/>
        </w:rPr>
      </w:pPr>
    </w:p>
    <w:p w:rsidR="006431A7" w:rsidRPr="006431A7" w:rsidRDefault="006431A7" w:rsidP="006431A7">
      <w:pPr>
        <w:pStyle w:val="NoSpacing"/>
        <w:spacing w:line="276" w:lineRule="auto"/>
        <w:jc w:val="center"/>
        <w:rPr>
          <w:rFonts w:ascii="Lucida Fax" w:hAnsi="Lucida Fax"/>
          <w:b/>
          <w:sz w:val="26"/>
          <w:szCs w:val="26"/>
        </w:rPr>
      </w:pPr>
      <w:r w:rsidRPr="006431A7">
        <w:rPr>
          <w:rFonts w:ascii="Lucida Fax" w:hAnsi="Lucida Fax"/>
          <w:b/>
          <w:sz w:val="26"/>
          <w:szCs w:val="26"/>
        </w:rPr>
        <w:t>VERSUS</w:t>
      </w:r>
    </w:p>
    <w:p w:rsidR="006431A7" w:rsidRPr="006431A7" w:rsidRDefault="006431A7" w:rsidP="006431A7">
      <w:pPr>
        <w:pStyle w:val="NoSpacing"/>
        <w:spacing w:line="276" w:lineRule="auto"/>
        <w:rPr>
          <w:rFonts w:ascii="Lucida Fax" w:hAnsi="Lucida Fax"/>
          <w:b/>
          <w:sz w:val="26"/>
          <w:szCs w:val="26"/>
        </w:rPr>
      </w:pPr>
      <w:r w:rsidRPr="006431A7">
        <w:rPr>
          <w:rFonts w:ascii="Lucida Fax" w:hAnsi="Lucida Fax"/>
          <w:b/>
          <w:sz w:val="26"/>
          <w:szCs w:val="26"/>
        </w:rPr>
        <w:t>KIGUNDU MOSES MUSISI ::::::::</w:t>
      </w:r>
      <w:r w:rsidR="000E3108">
        <w:rPr>
          <w:rFonts w:ascii="Lucida Fax" w:hAnsi="Lucida Fax"/>
          <w:b/>
          <w:sz w:val="26"/>
          <w:szCs w:val="26"/>
        </w:rPr>
        <w:t>::::::::::::::::::::</w:t>
      </w:r>
      <w:r>
        <w:rPr>
          <w:rFonts w:ascii="Lucida Fax" w:hAnsi="Lucida Fax"/>
          <w:b/>
          <w:sz w:val="26"/>
          <w:szCs w:val="26"/>
        </w:rPr>
        <w:t>:::</w:t>
      </w:r>
      <w:r w:rsidRPr="006431A7">
        <w:rPr>
          <w:rFonts w:ascii="Lucida Fax" w:hAnsi="Lucida Fax"/>
          <w:b/>
          <w:sz w:val="26"/>
          <w:szCs w:val="26"/>
        </w:rPr>
        <w:t>:::::::::::: RESPONDENT</w:t>
      </w:r>
    </w:p>
    <w:p w:rsidR="006431A7" w:rsidRPr="000E3108" w:rsidRDefault="006431A7" w:rsidP="006431A7">
      <w:pPr>
        <w:ind w:left="360"/>
        <w:jc w:val="center"/>
        <w:rPr>
          <w:rFonts w:ascii="Lucida Fax" w:hAnsi="Lucida Fax" w:cs="Times New Roman"/>
          <w:b/>
          <w:sz w:val="16"/>
          <w:szCs w:val="16"/>
          <w:u w:val="single"/>
        </w:rPr>
      </w:pPr>
    </w:p>
    <w:p w:rsidR="006431A7" w:rsidRPr="006431A7" w:rsidRDefault="006431A7" w:rsidP="006431A7">
      <w:pPr>
        <w:ind w:left="360"/>
        <w:jc w:val="center"/>
        <w:rPr>
          <w:rFonts w:ascii="Lucida Fax" w:hAnsi="Lucida Fax" w:cs="Times New Roman"/>
          <w:b/>
          <w:sz w:val="26"/>
          <w:szCs w:val="26"/>
          <w:u w:val="single"/>
        </w:rPr>
      </w:pPr>
      <w:r w:rsidRPr="006431A7">
        <w:rPr>
          <w:rFonts w:ascii="Lucida Fax" w:hAnsi="Lucida Fax" w:cs="Times New Roman"/>
          <w:b/>
          <w:sz w:val="26"/>
          <w:szCs w:val="26"/>
          <w:u w:val="single"/>
        </w:rPr>
        <w:t>JUDGMENT</w:t>
      </w:r>
    </w:p>
    <w:p w:rsidR="006431A7" w:rsidRPr="006431A7" w:rsidRDefault="006431A7" w:rsidP="000E3108">
      <w:pPr>
        <w:rPr>
          <w:rFonts w:ascii="Lucida Fax" w:hAnsi="Lucida Fax" w:cs="Times New Roman"/>
          <w:b/>
          <w:sz w:val="26"/>
          <w:szCs w:val="26"/>
        </w:rPr>
      </w:pPr>
      <w:r w:rsidRPr="006431A7">
        <w:rPr>
          <w:rFonts w:ascii="Lucida Fax" w:hAnsi="Lucida Fax" w:cs="Times New Roman"/>
          <w:b/>
          <w:sz w:val="26"/>
          <w:szCs w:val="26"/>
        </w:rPr>
        <w:t>(BEFORE: LADY JUSTICE IMMACULATE BUSINGYE BYARUHANGA)</w:t>
      </w:r>
    </w:p>
    <w:p w:rsidR="006431A7" w:rsidRDefault="006431A7" w:rsidP="00BE6591">
      <w:pPr>
        <w:jc w:val="both"/>
        <w:rPr>
          <w:rFonts w:ascii="Lucida Fax" w:hAnsi="Lucida Fax" w:cs="Times New Roman"/>
          <w:sz w:val="26"/>
          <w:szCs w:val="26"/>
        </w:rPr>
      </w:pPr>
      <w:r w:rsidRPr="006431A7">
        <w:rPr>
          <w:rFonts w:ascii="Lucida Fax" w:hAnsi="Lucida Fax" w:cs="Times New Roman"/>
          <w:sz w:val="26"/>
          <w:szCs w:val="26"/>
        </w:rPr>
        <w:t>This appeal arises out of a judgement of the Chief Magistrate’s Court of Nakaw</w:t>
      </w:r>
      <w:r w:rsidR="002935D3">
        <w:rPr>
          <w:rFonts w:ascii="Lucida Fax" w:hAnsi="Lucida Fax" w:cs="Times New Roman"/>
          <w:sz w:val="26"/>
          <w:szCs w:val="26"/>
        </w:rPr>
        <w:t>a delivered by His Worship Karem</w:t>
      </w:r>
      <w:r w:rsidRPr="006431A7">
        <w:rPr>
          <w:rFonts w:ascii="Lucida Fax" w:hAnsi="Lucida Fax" w:cs="Times New Roman"/>
          <w:sz w:val="26"/>
          <w:szCs w:val="26"/>
        </w:rPr>
        <w:t xml:space="preserve">ani </w:t>
      </w:r>
      <w:r w:rsidR="00BE6591" w:rsidRPr="006431A7">
        <w:rPr>
          <w:rFonts w:ascii="Lucida Fax" w:hAnsi="Lucida Fax" w:cs="Times New Roman"/>
          <w:sz w:val="26"/>
          <w:szCs w:val="26"/>
        </w:rPr>
        <w:t>Jameson</w:t>
      </w:r>
      <w:r w:rsidRPr="006431A7">
        <w:rPr>
          <w:rFonts w:ascii="Lucida Fax" w:hAnsi="Lucida Fax" w:cs="Times New Roman"/>
          <w:sz w:val="26"/>
          <w:szCs w:val="26"/>
        </w:rPr>
        <w:t xml:space="preserve"> in Civil Suit No. 001 of 2016. The background to this Appeal is as follows</w:t>
      </w:r>
      <w:r>
        <w:rPr>
          <w:rFonts w:ascii="Lucida Fax" w:hAnsi="Lucida Fax" w:cs="Times New Roman"/>
          <w:sz w:val="26"/>
          <w:szCs w:val="26"/>
        </w:rPr>
        <w:t>: -</w:t>
      </w:r>
    </w:p>
    <w:p w:rsidR="006431A7" w:rsidRDefault="006431A7" w:rsidP="00BE6591">
      <w:pPr>
        <w:jc w:val="both"/>
        <w:rPr>
          <w:rFonts w:ascii="Lucida Fax" w:hAnsi="Lucida Fax" w:cs="Times New Roman"/>
          <w:sz w:val="26"/>
          <w:szCs w:val="26"/>
        </w:rPr>
      </w:pPr>
      <w:r>
        <w:rPr>
          <w:rFonts w:ascii="Lucida Fax" w:hAnsi="Lucida Fax" w:cs="Times New Roman"/>
          <w:sz w:val="26"/>
          <w:szCs w:val="26"/>
        </w:rPr>
        <w:t>The Appellant instituted a civil suit at Nakawa Chief Magistrates on 12</w:t>
      </w:r>
      <w:r w:rsidRPr="006431A7">
        <w:rPr>
          <w:rFonts w:ascii="Lucida Fax" w:hAnsi="Lucida Fax" w:cs="Times New Roman"/>
          <w:sz w:val="26"/>
          <w:szCs w:val="26"/>
          <w:vertAlign w:val="superscript"/>
        </w:rPr>
        <w:t>th</w:t>
      </w:r>
      <w:r>
        <w:rPr>
          <w:rFonts w:ascii="Lucida Fax" w:hAnsi="Lucida Fax" w:cs="Times New Roman"/>
          <w:sz w:val="26"/>
          <w:szCs w:val="26"/>
        </w:rPr>
        <w:t xml:space="preserve"> January against the Respondent seeking the following Orders: -</w:t>
      </w:r>
    </w:p>
    <w:p w:rsidR="006431A7" w:rsidRPr="000C67FC" w:rsidRDefault="000C67FC" w:rsidP="000C67FC">
      <w:pPr>
        <w:pStyle w:val="ListParagraph"/>
        <w:numPr>
          <w:ilvl w:val="0"/>
          <w:numId w:val="2"/>
        </w:numPr>
        <w:jc w:val="both"/>
        <w:rPr>
          <w:rFonts w:ascii="Lucida Fax" w:hAnsi="Lucida Fax" w:cs="Times New Roman"/>
          <w:sz w:val="26"/>
          <w:szCs w:val="26"/>
        </w:rPr>
      </w:pPr>
      <w:r w:rsidRPr="000C67FC">
        <w:rPr>
          <w:rFonts w:ascii="Lucida Fax" w:hAnsi="Lucida Fax" w:cs="Times New Roman"/>
          <w:sz w:val="26"/>
          <w:szCs w:val="26"/>
        </w:rPr>
        <w:t>A declaration that the Defendant is a trespasser on the Plaintiff’s land.</w:t>
      </w:r>
    </w:p>
    <w:p w:rsidR="000C67FC" w:rsidRPr="000C67FC" w:rsidRDefault="000C67FC" w:rsidP="000C67FC">
      <w:pPr>
        <w:pStyle w:val="ListParagraph"/>
        <w:numPr>
          <w:ilvl w:val="0"/>
          <w:numId w:val="2"/>
        </w:numPr>
        <w:jc w:val="both"/>
        <w:rPr>
          <w:rFonts w:ascii="Lucida Fax" w:hAnsi="Lucida Fax" w:cs="Times New Roman"/>
          <w:sz w:val="26"/>
          <w:szCs w:val="26"/>
        </w:rPr>
      </w:pPr>
      <w:r w:rsidRPr="000C67FC">
        <w:rPr>
          <w:rFonts w:ascii="Lucida Fax" w:hAnsi="Lucida Fax" w:cs="Times New Roman"/>
          <w:sz w:val="26"/>
          <w:szCs w:val="26"/>
        </w:rPr>
        <w:t>An eviction order/order of vacant possession.</w:t>
      </w:r>
    </w:p>
    <w:p w:rsidR="000C67FC" w:rsidRPr="000C67FC" w:rsidRDefault="000C67FC" w:rsidP="000C67FC">
      <w:pPr>
        <w:pStyle w:val="ListParagraph"/>
        <w:numPr>
          <w:ilvl w:val="0"/>
          <w:numId w:val="2"/>
        </w:numPr>
        <w:jc w:val="both"/>
        <w:rPr>
          <w:rFonts w:ascii="Lucida Fax" w:hAnsi="Lucida Fax" w:cs="Times New Roman"/>
          <w:sz w:val="26"/>
          <w:szCs w:val="26"/>
        </w:rPr>
      </w:pPr>
      <w:r w:rsidRPr="000C67FC">
        <w:rPr>
          <w:rFonts w:ascii="Lucida Fax" w:hAnsi="Lucida Fax" w:cs="Times New Roman"/>
          <w:sz w:val="26"/>
          <w:szCs w:val="26"/>
        </w:rPr>
        <w:t>Mesne profits.</w:t>
      </w:r>
    </w:p>
    <w:p w:rsidR="000C67FC" w:rsidRPr="000C67FC" w:rsidRDefault="000C67FC" w:rsidP="000C67FC">
      <w:pPr>
        <w:pStyle w:val="ListParagraph"/>
        <w:numPr>
          <w:ilvl w:val="0"/>
          <w:numId w:val="2"/>
        </w:numPr>
        <w:jc w:val="both"/>
        <w:rPr>
          <w:rFonts w:ascii="Lucida Fax" w:hAnsi="Lucida Fax" w:cs="Times New Roman"/>
          <w:sz w:val="26"/>
          <w:szCs w:val="26"/>
        </w:rPr>
      </w:pPr>
      <w:r w:rsidRPr="000C67FC">
        <w:rPr>
          <w:rFonts w:ascii="Lucida Fax" w:hAnsi="Lucida Fax" w:cs="Times New Roman"/>
          <w:sz w:val="26"/>
          <w:szCs w:val="26"/>
        </w:rPr>
        <w:t>General damages.</w:t>
      </w:r>
    </w:p>
    <w:p w:rsidR="000C67FC" w:rsidRPr="000C67FC" w:rsidRDefault="000C67FC" w:rsidP="000C67FC">
      <w:pPr>
        <w:pStyle w:val="ListParagraph"/>
        <w:numPr>
          <w:ilvl w:val="0"/>
          <w:numId w:val="2"/>
        </w:numPr>
        <w:jc w:val="both"/>
        <w:rPr>
          <w:rFonts w:ascii="Lucida Fax" w:hAnsi="Lucida Fax" w:cs="Times New Roman"/>
          <w:sz w:val="26"/>
          <w:szCs w:val="26"/>
        </w:rPr>
      </w:pPr>
      <w:r w:rsidRPr="000C67FC">
        <w:rPr>
          <w:rFonts w:ascii="Lucida Fax" w:hAnsi="Lucida Fax" w:cs="Times New Roman"/>
          <w:sz w:val="26"/>
          <w:szCs w:val="26"/>
        </w:rPr>
        <w:t>Interest on ‘c’ at the rate of 25% per annum from the date</w:t>
      </w:r>
      <w:r w:rsidR="000E657F">
        <w:rPr>
          <w:rFonts w:ascii="Lucida Fax" w:hAnsi="Lucida Fax" w:cs="Times New Roman"/>
          <w:sz w:val="26"/>
          <w:szCs w:val="26"/>
        </w:rPr>
        <w:t xml:space="preserve"> of accrual, and on ‘d’, at court</w:t>
      </w:r>
      <w:r w:rsidRPr="000C67FC">
        <w:rPr>
          <w:rFonts w:ascii="Lucida Fax" w:hAnsi="Lucida Fax" w:cs="Times New Roman"/>
          <w:sz w:val="26"/>
          <w:szCs w:val="26"/>
        </w:rPr>
        <w:t xml:space="preserve"> rate from the date of judgement till payment in full.</w:t>
      </w:r>
    </w:p>
    <w:p w:rsidR="000C67FC" w:rsidRDefault="000C67FC" w:rsidP="00BE6591">
      <w:pPr>
        <w:jc w:val="both"/>
        <w:rPr>
          <w:rFonts w:ascii="Lucida Fax" w:hAnsi="Lucida Fax" w:cs="Times New Roman"/>
          <w:sz w:val="26"/>
          <w:szCs w:val="26"/>
        </w:rPr>
      </w:pPr>
      <w:r>
        <w:rPr>
          <w:rFonts w:ascii="Lucida Fax" w:hAnsi="Lucida Fax" w:cs="Times New Roman"/>
          <w:sz w:val="26"/>
          <w:szCs w:val="26"/>
        </w:rPr>
        <w:t>The Respondent/Defendant filed a written statement of Defence on 25</w:t>
      </w:r>
      <w:r w:rsidRPr="000C67FC">
        <w:rPr>
          <w:rFonts w:ascii="Lucida Fax" w:hAnsi="Lucida Fax" w:cs="Times New Roman"/>
          <w:sz w:val="26"/>
          <w:szCs w:val="26"/>
          <w:vertAlign w:val="superscript"/>
        </w:rPr>
        <w:t>th</w:t>
      </w:r>
      <w:r>
        <w:rPr>
          <w:rFonts w:ascii="Lucida Fax" w:hAnsi="Lucida Fax" w:cs="Times New Roman"/>
          <w:sz w:val="26"/>
          <w:szCs w:val="26"/>
        </w:rPr>
        <w:t xml:space="preserve"> January 2016 denying the contents of the plaint. The Defendant</w:t>
      </w:r>
      <w:r w:rsidR="0085259D">
        <w:rPr>
          <w:rFonts w:ascii="Lucida Fax" w:hAnsi="Lucida Fax" w:cs="Times New Roman"/>
          <w:sz w:val="26"/>
          <w:szCs w:val="26"/>
        </w:rPr>
        <w:t>,</w:t>
      </w:r>
      <w:r>
        <w:rPr>
          <w:rFonts w:ascii="Lucida Fax" w:hAnsi="Lucida Fax" w:cs="Times New Roman"/>
          <w:sz w:val="26"/>
          <w:szCs w:val="26"/>
        </w:rPr>
        <w:t xml:space="preserve"> now Respondent contended that the Appellant’s/Plaintiff’s claim against him was misconceived, unfounded and baseless and prayed that the court dismisses the suit. The Respondent/Defendant further pleaded that the Appellant’s/Plaintiff’s suit was frivolous, vexatious</w:t>
      </w:r>
      <w:r w:rsidR="0085259D">
        <w:rPr>
          <w:rFonts w:ascii="Lucida Fax" w:hAnsi="Lucida Fax" w:cs="Times New Roman"/>
          <w:sz w:val="26"/>
          <w:szCs w:val="26"/>
        </w:rPr>
        <w:t xml:space="preserve"> </w:t>
      </w:r>
      <w:r>
        <w:rPr>
          <w:rFonts w:ascii="Lucida Fax" w:hAnsi="Lucida Fax" w:cs="Times New Roman"/>
          <w:sz w:val="26"/>
          <w:szCs w:val="26"/>
        </w:rPr>
        <w:t>and bad in law on the basis that the Plaintiff acquired his registered interest in the suit land as registered proprietor on the 14</w:t>
      </w:r>
      <w:r w:rsidRPr="000C67FC">
        <w:rPr>
          <w:rFonts w:ascii="Lucida Fax" w:hAnsi="Lucida Fax" w:cs="Times New Roman"/>
          <w:sz w:val="26"/>
          <w:szCs w:val="26"/>
          <w:vertAlign w:val="superscript"/>
        </w:rPr>
        <w:t>th</w:t>
      </w:r>
      <w:r>
        <w:rPr>
          <w:rFonts w:ascii="Lucida Fax" w:hAnsi="Lucida Fax" w:cs="Times New Roman"/>
          <w:sz w:val="26"/>
          <w:szCs w:val="26"/>
        </w:rPr>
        <w:t xml:space="preserve"> day of September 2011 at 12.14pm after the Respondent/Defendant had </w:t>
      </w:r>
      <w:r>
        <w:rPr>
          <w:rFonts w:ascii="Lucida Fax" w:hAnsi="Lucida Fax" w:cs="Times New Roman"/>
          <w:sz w:val="26"/>
          <w:szCs w:val="26"/>
        </w:rPr>
        <w:lastRenderedPageBreak/>
        <w:t xml:space="preserve">long </w:t>
      </w:r>
      <w:r w:rsidR="004B573B">
        <w:rPr>
          <w:rFonts w:ascii="Lucida Fax" w:hAnsi="Lucida Fax" w:cs="Times New Roman"/>
          <w:sz w:val="26"/>
          <w:szCs w:val="26"/>
        </w:rPr>
        <w:t>acquired an equitable and/or unregistered interest as a Kibanja owner on 3</w:t>
      </w:r>
      <w:r w:rsidR="004B573B" w:rsidRPr="004B573B">
        <w:rPr>
          <w:rFonts w:ascii="Lucida Fax" w:hAnsi="Lucida Fax" w:cs="Times New Roman"/>
          <w:sz w:val="26"/>
          <w:szCs w:val="26"/>
          <w:vertAlign w:val="superscript"/>
        </w:rPr>
        <w:t>rd</w:t>
      </w:r>
      <w:r w:rsidR="004B573B">
        <w:rPr>
          <w:rFonts w:ascii="Lucida Fax" w:hAnsi="Lucida Fax" w:cs="Times New Roman"/>
          <w:sz w:val="26"/>
          <w:szCs w:val="26"/>
        </w:rPr>
        <w:t xml:space="preserve"> February 1976 through his mother E. Nassuna and had been enjoying free and uninterrupted actual possession and or physical occupation on the suit property with his residential home thereon the land. The Defendant indicated that he built his house on the suit land in 1982. The Defendant attached the agreement entered between his mother and one Salim Okello and the U</w:t>
      </w:r>
      <w:r w:rsidR="00BA6349">
        <w:rPr>
          <w:rFonts w:ascii="Lucida Fax" w:hAnsi="Lucida Fax" w:cs="Times New Roman"/>
          <w:sz w:val="26"/>
          <w:szCs w:val="26"/>
        </w:rPr>
        <w:t xml:space="preserve">ganda </w:t>
      </w:r>
      <w:r w:rsidR="004B573B">
        <w:rPr>
          <w:rFonts w:ascii="Lucida Fax" w:hAnsi="Lucida Fax" w:cs="Times New Roman"/>
          <w:sz w:val="26"/>
          <w:szCs w:val="26"/>
        </w:rPr>
        <w:t>E</w:t>
      </w:r>
      <w:r w:rsidR="00BA6349">
        <w:rPr>
          <w:rFonts w:ascii="Lucida Fax" w:hAnsi="Lucida Fax" w:cs="Times New Roman"/>
          <w:sz w:val="26"/>
          <w:szCs w:val="26"/>
        </w:rPr>
        <w:t xml:space="preserve">lectricity </w:t>
      </w:r>
      <w:r w:rsidR="004B573B">
        <w:rPr>
          <w:rFonts w:ascii="Lucida Fax" w:hAnsi="Lucida Fax" w:cs="Times New Roman"/>
          <w:sz w:val="26"/>
          <w:szCs w:val="26"/>
        </w:rPr>
        <w:t>B</w:t>
      </w:r>
      <w:r w:rsidR="00BA6349">
        <w:rPr>
          <w:rFonts w:ascii="Lucida Fax" w:hAnsi="Lucida Fax" w:cs="Times New Roman"/>
          <w:sz w:val="26"/>
          <w:szCs w:val="26"/>
        </w:rPr>
        <w:t>oard (UEB)</w:t>
      </w:r>
      <w:r w:rsidR="004B573B">
        <w:rPr>
          <w:rFonts w:ascii="Lucida Fax" w:hAnsi="Lucida Fax" w:cs="Times New Roman"/>
          <w:sz w:val="26"/>
          <w:szCs w:val="26"/>
        </w:rPr>
        <w:t xml:space="preserve"> receipts of 1995 which were in the names of the Defendant. The Defendant indicated that by 14</w:t>
      </w:r>
      <w:r w:rsidR="004B573B" w:rsidRPr="004B573B">
        <w:rPr>
          <w:rFonts w:ascii="Lucida Fax" w:hAnsi="Lucida Fax" w:cs="Times New Roman"/>
          <w:sz w:val="26"/>
          <w:szCs w:val="26"/>
          <w:vertAlign w:val="superscript"/>
        </w:rPr>
        <w:t>th</w:t>
      </w:r>
      <w:r w:rsidR="004B573B">
        <w:rPr>
          <w:rFonts w:ascii="Lucida Fax" w:hAnsi="Lucida Fax" w:cs="Times New Roman"/>
          <w:sz w:val="26"/>
          <w:szCs w:val="26"/>
        </w:rPr>
        <w:t xml:space="preserve"> September 2011 when the Plaintiff became the registered proprietor of the suit land, the Defendant had been in occupation for 29 years.</w:t>
      </w:r>
    </w:p>
    <w:p w:rsidR="004B573B" w:rsidRDefault="004B573B" w:rsidP="00BE6591">
      <w:pPr>
        <w:jc w:val="both"/>
        <w:rPr>
          <w:rFonts w:ascii="Lucida Fax" w:hAnsi="Lucida Fax" w:cs="Times New Roman"/>
          <w:sz w:val="26"/>
          <w:szCs w:val="26"/>
        </w:rPr>
      </w:pPr>
      <w:r>
        <w:rPr>
          <w:rFonts w:ascii="Lucida Fax" w:hAnsi="Lucida Fax" w:cs="Times New Roman"/>
          <w:sz w:val="26"/>
          <w:szCs w:val="26"/>
        </w:rPr>
        <w:t>It is undisputed that the Appellant/Plaintiff in the lower court is the registered proprietor of land comprised in Kyadondo Block 29 Plot 1304 at Kamuli, in Kira Town Council, Wakiso District having been registered on the Certificate of Title on 14</w:t>
      </w:r>
      <w:r w:rsidRPr="004B573B">
        <w:rPr>
          <w:rFonts w:ascii="Lucida Fax" w:hAnsi="Lucida Fax" w:cs="Times New Roman"/>
          <w:sz w:val="26"/>
          <w:szCs w:val="26"/>
          <w:vertAlign w:val="superscript"/>
        </w:rPr>
        <w:t>th</w:t>
      </w:r>
      <w:r>
        <w:rPr>
          <w:rFonts w:ascii="Lucida Fax" w:hAnsi="Lucida Fax" w:cs="Times New Roman"/>
          <w:sz w:val="26"/>
          <w:szCs w:val="26"/>
        </w:rPr>
        <w:t xml:space="preserve"> September 2011 at 12.14pm.</w:t>
      </w:r>
    </w:p>
    <w:p w:rsidR="004B573B" w:rsidRDefault="004B573B" w:rsidP="00BE6591">
      <w:pPr>
        <w:jc w:val="both"/>
        <w:rPr>
          <w:rFonts w:ascii="Lucida Fax" w:hAnsi="Lucida Fax" w:cs="Times New Roman"/>
          <w:sz w:val="26"/>
          <w:szCs w:val="26"/>
        </w:rPr>
      </w:pPr>
      <w:r>
        <w:rPr>
          <w:rFonts w:ascii="Lucida Fax" w:hAnsi="Lucida Fax" w:cs="Times New Roman"/>
          <w:sz w:val="26"/>
          <w:szCs w:val="26"/>
        </w:rPr>
        <w:t>The trial court framed the following issues for determination.</w:t>
      </w:r>
    </w:p>
    <w:p w:rsidR="004B573B" w:rsidRDefault="004B573B" w:rsidP="00BE6591">
      <w:pPr>
        <w:pStyle w:val="ListParagraph"/>
        <w:numPr>
          <w:ilvl w:val="0"/>
          <w:numId w:val="3"/>
        </w:numPr>
        <w:jc w:val="both"/>
        <w:rPr>
          <w:rFonts w:ascii="Lucida Fax" w:hAnsi="Lucida Fax" w:cs="Times New Roman"/>
          <w:sz w:val="26"/>
          <w:szCs w:val="26"/>
        </w:rPr>
      </w:pPr>
      <w:r w:rsidRPr="00BE6591">
        <w:rPr>
          <w:rFonts w:ascii="Lucida Fax" w:hAnsi="Lucida Fax" w:cs="Times New Roman"/>
          <w:sz w:val="26"/>
          <w:szCs w:val="26"/>
        </w:rPr>
        <w:t>Whether the Defendant is a trespasser on the suit land?</w:t>
      </w:r>
    </w:p>
    <w:p w:rsidR="00BE6591" w:rsidRPr="00BE6591" w:rsidRDefault="00BE6591" w:rsidP="00BE6591">
      <w:pPr>
        <w:pStyle w:val="ListParagraph"/>
        <w:ind w:left="1080"/>
        <w:jc w:val="both"/>
        <w:rPr>
          <w:rFonts w:ascii="Lucida Fax" w:hAnsi="Lucida Fax" w:cs="Times New Roman"/>
          <w:sz w:val="26"/>
          <w:szCs w:val="26"/>
        </w:rPr>
      </w:pPr>
    </w:p>
    <w:p w:rsidR="004B573B" w:rsidRPr="00BE6591" w:rsidRDefault="004B573B" w:rsidP="00BE6591">
      <w:pPr>
        <w:pStyle w:val="ListParagraph"/>
        <w:numPr>
          <w:ilvl w:val="0"/>
          <w:numId w:val="3"/>
        </w:numPr>
        <w:jc w:val="both"/>
        <w:rPr>
          <w:rFonts w:ascii="Lucida Fax" w:hAnsi="Lucida Fax" w:cs="Times New Roman"/>
          <w:sz w:val="26"/>
          <w:szCs w:val="26"/>
        </w:rPr>
      </w:pPr>
      <w:r w:rsidRPr="00BE6591">
        <w:rPr>
          <w:rFonts w:ascii="Lucida Fax" w:hAnsi="Lucida Fax" w:cs="Times New Roman"/>
          <w:sz w:val="26"/>
          <w:szCs w:val="26"/>
        </w:rPr>
        <w:t>What are the remedies available to the parties?</w:t>
      </w:r>
    </w:p>
    <w:p w:rsidR="004B573B" w:rsidRDefault="004B573B" w:rsidP="00BE6591">
      <w:pPr>
        <w:jc w:val="both"/>
        <w:rPr>
          <w:rFonts w:ascii="Lucida Fax" w:hAnsi="Lucida Fax" w:cs="Times New Roman"/>
          <w:sz w:val="26"/>
          <w:szCs w:val="26"/>
        </w:rPr>
      </w:pPr>
      <w:r>
        <w:rPr>
          <w:rFonts w:ascii="Lucida Fax" w:hAnsi="Lucida Fax" w:cs="Times New Roman"/>
          <w:sz w:val="26"/>
          <w:szCs w:val="26"/>
        </w:rPr>
        <w:t>The learned Chief Magistrate delivered judgeme</w:t>
      </w:r>
      <w:r w:rsidR="00BE6591">
        <w:rPr>
          <w:rFonts w:ascii="Lucida Fax" w:hAnsi="Lucida Fax" w:cs="Times New Roman"/>
          <w:sz w:val="26"/>
          <w:szCs w:val="26"/>
        </w:rPr>
        <w:t>nt in favour of the Respondent/</w:t>
      </w:r>
      <w:r>
        <w:rPr>
          <w:rFonts w:ascii="Lucida Fax" w:hAnsi="Lucida Fax" w:cs="Times New Roman"/>
          <w:sz w:val="26"/>
          <w:szCs w:val="26"/>
        </w:rPr>
        <w:t>Defendant on 20</w:t>
      </w:r>
      <w:r w:rsidRPr="004B573B">
        <w:rPr>
          <w:rFonts w:ascii="Lucida Fax" w:hAnsi="Lucida Fax" w:cs="Times New Roman"/>
          <w:sz w:val="26"/>
          <w:szCs w:val="26"/>
          <w:vertAlign w:val="superscript"/>
        </w:rPr>
        <w:t>th</w:t>
      </w:r>
      <w:r>
        <w:rPr>
          <w:rFonts w:ascii="Lucida Fax" w:hAnsi="Lucida Fax" w:cs="Times New Roman"/>
          <w:sz w:val="26"/>
          <w:szCs w:val="26"/>
        </w:rPr>
        <w:t xml:space="preserve"> August 2018, by </w:t>
      </w:r>
      <w:r w:rsidR="00BE6591">
        <w:rPr>
          <w:rFonts w:ascii="Lucida Fax" w:hAnsi="Lucida Fax" w:cs="Times New Roman"/>
          <w:sz w:val="26"/>
          <w:szCs w:val="26"/>
        </w:rPr>
        <w:t>dismissing</w:t>
      </w:r>
      <w:r>
        <w:rPr>
          <w:rFonts w:ascii="Lucida Fax" w:hAnsi="Lucida Fax" w:cs="Times New Roman"/>
          <w:sz w:val="26"/>
          <w:szCs w:val="26"/>
        </w:rPr>
        <w:t xml:space="preserve"> the Appellant’s suit for lack of merit and ordered to </w:t>
      </w:r>
      <w:r w:rsidR="00BE6591">
        <w:rPr>
          <w:rFonts w:ascii="Lucida Fax" w:hAnsi="Lucida Fax" w:cs="Times New Roman"/>
          <w:sz w:val="26"/>
          <w:szCs w:val="26"/>
        </w:rPr>
        <w:t xml:space="preserve">the Appellant/Plaintiff to pay costs of the suit. </w:t>
      </w:r>
    </w:p>
    <w:p w:rsidR="00BE6591" w:rsidRDefault="00BE6591" w:rsidP="00BE6591">
      <w:pPr>
        <w:jc w:val="both"/>
        <w:rPr>
          <w:rFonts w:ascii="Lucida Fax" w:hAnsi="Lucida Fax" w:cs="Times New Roman"/>
          <w:sz w:val="26"/>
          <w:szCs w:val="26"/>
        </w:rPr>
      </w:pPr>
      <w:r>
        <w:rPr>
          <w:rFonts w:ascii="Lucida Fax" w:hAnsi="Lucida Fax" w:cs="Times New Roman"/>
          <w:sz w:val="26"/>
          <w:szCs w:val="26"/>
        </w:rPr>
        <w:t>The Appellant/Plaintiff being dissatisfied with the judgement of the His Worship Karemani Jameson, Chief Magistrate filed this Appeal.</w:t>
      </w:r>
    </w:p>
    <w:p w:rsidR="00BE6591" w:rsidRDefault="00BF0C2C" w:rsidP="00BE6591">
      <w:pPr>
        <w:jc w:val="both"/>
        <w:rPr>
          <w:rFonts w:ascii="Lucida Fax" w:hAnsi="Lucida Fax" w:cs="Times New Roman"/>
          <w:sz w:val="26"/>
          <w:szCs w:val="26"/>
        </w:rPr>
      </w:pPr>
      <w:r>
        <w:rPr>
          <w:rFonts w:ascii="Lucida Fax" w:hAnsi="Lucida Fax" w:cs="Times New Roman"/>
          <w:sz w:val="26"/>
          <w:szCs w:val="26"/>
        </w:rPr>
        <w:t>At the hearing of this Appeal, the Appellant was represented by Dr. Tusasirwe Benson of</w:t>
      </w:r>
      <w:r w:rsidR="003C0E98">
        <w:rPr>
          <w:rFonts w:ascii="Lucida Fax" w:hAnsi="Lucida Fax" w:cs="Times New Roman"/>
          <w:sz w:val="26"/>
          <w:szCs w:val="26"/>
        </w:rPr>
        <w:t xml:space="preserve"> Tusasirwe &amp; Co. Advocates and</w:t>
      </w:r>
      <w:r>
        <w:rPr>
          <w:rFonts w:ascii="Lucida Fax" w:hAnsi="Lucida Fax" w:cs="Times New Roman"/>
          <w:sz w:val="26"/>
          <w:szCs w:val="26"/>
        </w:rPr>
        <w:t xml:space="preserve"> the Respondent by Khaukha Davis of Kira Advocates and Legal Consultants. The memorandum of appeal before this Honourable Court contains the following grounds: -</w:t>
      </w:r>
    </w:p>
    <w:p w:rsidR="00BF0C2C" w:rsidRPr="00902896" w:rsidRDefault="00BF0C2C" w:rsidP="00DC0A9C">
      <w:pPr>
        <w:pStyle w:val="ListParagraph"/>
        <w:numPr>
          <w:ilvl w:val="0"/>
          <w:numId w:val="4"/>
        </w:numPr>
        <w:jc w:val="both"/>
        <w:rPr>
          <w:rFonts w:ascii="Lucida Fax" w:hAnsi="Lucida Fax" w:cs="Times New Roman"/>
          <w:b/>
          <w:sz w:val="26"/>
          <w:szCs w:val="26"/>
        </w:rPr>
      </w:pPr>
      <w:r w:rsidRPr="00902896">
        <w:rPr>
          <w:rFonts w:ascii="Lucida Fax" w:hAnsi="Lucida Fax" w:cs="Times New Roman"/>
          <w:b/>
          <w:sz w:val="26"/>
          <w:szCs w:val="26"/>
        </w:rPr>
        <w:t xml:space="preserve">The Learned Trial Chief Magistrate erred in law and fact when he found that the Respondent’s mother had occupied </w:t>
      </w:r>
      <w:r w:rsidRPr="00902896">
        <w:rPr>
          <w:rFonts w:ascii="Lucida Fax" w:hAnsi="Lucida Fax" w:cs="Times New Roman"/>
          <w:b/>
          <w:sz w:val="26"/>
          <w:szCs w:val="26"/>
        </w:rPr>
        <w:lastRenderedPageBreak/>
        <w:t>the suit land unchallenged from 1976 to the coming into force of the 1995 Constitution.</w:t>
      </w:r>
    </w:p>
    <w:p w:rsidR="003C24DC" w:rsidRPr="00902896" w:rsidRDefault="003C24DC" w:rsidP="003C24DC">
      <w:pPr>
        <w:pStyle w:val="ListParagraph"/>
        <w:jc w:val="both"/>
        <w:rPr>
          <w:rFonts w:ascii="Lucida Fax" w:hAnsi="Lucida Fax" w:cs="Times New Roman"/>
          <w:b/>
          <w:sz w:val="26"/>
          <w:szCs w:val="26"/>
        </w:rPr>
      </w:pPr>
    </w:p>
    <w:p w:rsidR="00BF0C2C" w:rsidRPr="00902896" w:rsidRDefault="00BF0C2C" w:rsidP="003C24DC">
      <w:pPr>
        <w:pStyle w:val="ListParagraph"/>
        <w:numPr>
          <w:ilvl w:val="0"/>
          <w:numId w:val="4"/>
        </w:numPr>
        <w:jc w:val="both"/>
        <w:rPr>
          <w:rFonts w:ascii="Lucida Fax" w:hAnsi="Lucida Fax" w:cs="Times New Roman"/>
          <w:b/>
          <w:sz w:val="26"/>
          <w:szCs w:val="26"/>
        </w:rPr>
      </w:pPr>
      <w:r w:rsidRPr="00902896">
        <w:rPr>
          <w:rFonts w:ascii="Lucida Fax" w:hAnsi="Lucida Fax" w:cs="Times New Roman"/>
          <w:b/>
          <w:sz w:val="26"/>
          <w:szCs w:val="26"/>
        </w:rPr>
        <w:t>The Learned Trial Chief Magistrate erred in law and fact when, in disregard of the law and of evidence to the contrary, he found that the respondent’s mother, and through her the Respondent, was a bonafide occupant of the suit land and not a trespasser.</w:t>
      </w:r>
    </w:p>
    <w:p w:rsidR="000937F2" w:rsidRPr="00902896" w:rsidRDefault="000937F2" w:rsidP="000937F2">
      <w:pPr>
        <w:pStyle w:val="ListParagraph"/>
        <w:rPr>
          <w:rFonts w:ascii="Lucida Fax" w:hAnsi="Lucida Fax" w:cs="Times New Roman"/>
          <w:b/>
          <w:sz w:val="26"/>
          <w:szCs w:val="26"/>
        </w:rPr>
      </w:pPr>
    </w:p>
    <w:p w:rsidR="00BF0C2C" w:rsidRPr="00902896" w:rsidRDefault="007369ED" w:rsidP="000937F2">
      <w:pPr>
        <w:pStyle w:val="ListParagraph"/>
        <w:numPr>
          <w:ilvl w:val="0"/>
          <w:numId w:val="4"/>
        </w:numPr>
        <w:jc w:val="both"/>
        <w:rPr>
          <w:rFonts w:ascii="Lucida Fax" w:hAnsi="Lucida Fax" w:cs="Times New Roman"/>
          <w:b/>
          <w:sz w:val="26"/>
          <w:szCs w:val="26"/>
        </w:rPr>
      </w:pPr>
      <w:r w:rsidRPr="00902896">
        <w:rPr>
          <w:rFonts w:ascii="Lucida Fax" w:hAnsi="Lucida Fax" w:cs="Times New Roman"/>
          <w:b/>
          <w:sz w:val="26"/>
          <w:szCs w:val="26"/>
        </w:rPr>
        <w:t>The Learned Trial Chief Magistrate erred in law and fact when the disregarded, and or failed to take into consideration the findings of the locus visit, which showed that in recent years the Respondent had, without any legal basis for doing so, encroached on the Appellant’s land beyond the portion he had previously occupied.</w:t>
      </w:r>
    </w:p>
    <w:p w:rsidR="007369ED" w:rsidRDefault="007369ED" w:rsidP="00BE6591">
      <w:pPr>
        <w:jc w:val="both"/>
        <w:rPr>
          <w:rFonts w:ascii="Lucida Fax" w:hAnsi="Lucida Fax" w:cs="Times New Roman"/>
          <w:sz w:val="26"/>
          <w:szCs w:val="26"/>
        </w:rPr>
      </w:pPr>
      <w:r>
        <w:rPr>
          <w:rFonts w:ascii="Lucida Fax" w:hAnsi="Lucida Fax" w:cs="Times New Roman"/>
          <w:sz w:val="26"/>
          <w:szCs w:val="26"/>
        </w:rPr>
        <w:t>Before addressing the grounds of the Appeal, I have to address my mind to the role of the 1</w:t>
      </w:r>
      <w:r w:rsidRPr="007369ED">
        <w:rPr>
          <w:rFonts w:ascii="Lucida Fax" w:hAnsi="Lucida Fax" w:cs="Times New Roman"/>
          <w:sz w:val="26"/>
          <w:szCs w:val="26"/>
          <w:vertAlign w:val="superscript"/>
        </w:rPr>
        <w:t>st</w:t>
      </w:r>
      <w:r>
        <w:rPr>
          <w:rFonts w:ascii="Lucida Fax" w:hAnsi="Lucida Fax" w:cs="Times New Roman"/>
          <w:sz w:val="26"/>
          <w:szCs w:val="26"/>
        </w:rPr>
        <w:t xml:space="preserve"> Appellate court. The role of the first Appellate court has to be addressed since this is a first Appeal from the decision of the Chief Magistrate to the High Court. This role was properly articulated in the case of </w:t>
      </w:r>
      <w:r w:rsidR="00D14B2B">
        <w:rPr>
          <w:rFonts w:ascii="Lucida Fax" w:hAnsi="Lucida Fax" w:cs="Times New Roman"/>
          <w:b/>
          <w:sz w:val="26"/>
          <w:szCs w:val="26"/>
          <w:u w:val="single"/>
        </w:rPr>
        <w:t>Sell</w:t>
      </w:r>
      <w:r w:rsidR="00C050DB">
        <w:rPr>
          <w:rFonts w:ascii="Lucida Fax" w:hAnsi="Lucida Fax" w:cs="Times New Roman"/>
          <w:b/>
          <w:sz w:val="26"/>
          <w:szCs w:val="26"/>
          <w:u w:val="single"/>
        </w:rPr>
        <w:t>e and Another Vs.</w:t>
      </w:r>
      <w:r w:rsidRPr="007369ED">
        <w:rPr>
          <w:rFonts w:ascii="Lucida Fax" w:hAnsi="Lucida Fax" w:cs="Times New Roman"/>
          <w:b/>
          <w:sz w:val="26"/>
          <w:szCs w:val="26"/>
          <w:u w:val="single"/>
        </w:rPr>
        <w:t xml:space="preserve"> Associated Motor – Boat Ltd and Others (1968) EA 123 at Page 126 </w:t>
      </w:r>
      <w:r>
        <w:rPr>
          <w:rFonts w:ascii="Lucida Fax" w:hAnsi="Lucida Fax" w:cs="Times New Roman"/>
          <w:sz w:val="26"/>
          <w:szCs w:val="26"/>
        </w:rPr>
        <w:t>where Justice Clement De Lestang as he then was stated the role of the first appellate court as follows: -</w:t>
      </w:r>
    </w:p>
    <w:p w:rsidR="007369ED" w:rsidRPr="00DE099A" w:rsidRDefault="00DE099A" w:rsidP="00DE099A">
      <w:pPr>
        <w:ind w:left="720"/>
        <w:jc w:val="both"/>
        <w:rPr>
          <w:rFonts w:ascii="Lucida Fax" w:hAnsi="Lucida Fax" w:cs="Times New Roman"/>
          <w:i/>
          <w:sz w:val="26"/>
          <w:szCs w:val="26"/>
        </w:rPr>
      </w:pPr>
      <w:r w:rsidRPr="00DE099A">
        <w:rPr>
          <w:rFonts w:ascii="Lucida Fax" w:hAnsi="Lucida Fax" w:cs="Times New Roman"/>
          <w:i/>
          <w:sz w:val="26"/>
          <w:szCs w:val="26"/>
        </w:rPr>
        <w:t>“</w:t>
      </w:r>
      <w:r w:rsidR="001931EE">
        <w:rPr>
          <w:rFonts w:ascii="Lucida Fax" w:hAnsi="Lucida Fax" w:cs="Times New Roman"/>
          <w:i/>
          <w:sz w:val="26"/>
          <w:szCs w:val="26"/>
        </w:rPr>
        <w:t>An Appeal … is by way of retrial …</w:t>
      </w:r>
      <w:r w:rsidR="007369ED" w:rsidRPr="00DE099A">
        <w:rPr>
          <w:rFonts w:ascii="Lucida Fax" w:hAnsi="Lucida Fax" w:cs="Times New Roman"/>
          <w:i/>
          <w:sz w:val="26"/>
          <w:szCs w:val="26"/>
        </w:rPr>
        <w:t xml:space="preserve"> the court must reconsider the evidence, evaluate itself and </w:t>
      </w:r>
      <w:r w:rsidR="00F3630F">
        <w:rPr>
          <w:rFonts w:ascii="Lucida Fax" w:hAnsi="Lucida Fax" w:cs="Times New Roman"/>
          <w:i/>
          <w:sz w:val="26"/>
          <w:szCs w:val="26"/>
        </w:rPr>
        <w:t>draw its own conclusions though</w:t>
      </w:r>
      <w:r w:rsidR="007369ED" w:rsidRPr="00DE099A">
        <w:rPr>
          <w:rFonts w:ascii="Lucida Fax" w:hAnsi="Lucida Fax" w:cs="Times New Roman"/>
          <w:i/>
          <w:sz w:val="26"/>
          <w:szCs w:val="26"/>
        </w:rPr>
        <w:t xml:space="preserve"> it should always bear in mind </w:t>
      </w:r>
      <w:r w:rsidR="00F3630F">
        <w:rPr>
          <w:rFonts w:ascii="Lucida Fax" w:hAnsi="Lucida Fax" w:cs="Times New Roman"/>
          <w:i/>
          <w:sz w:val="26"/>
          <w:szCs w:val="26"/>
        </w:rPr>
        <w:t>i</w:t>
      </w:r>
      <w:r w:rsidR="007369ED" w:rsidRPr="00DE099A">
        <w:rPr>
          <w:rFonts w:ascii="Lucida Fax" w:hAnsi="Lucida Fax" w:cs="Times New Roman"/>
          <w:i/>
          <w:sz w:val="26"/>
          <w:szCs w:val="26"/>
        </w:rPr>
        <w:t xml:space="preserve">t has neither seen </w:t>
      </w:r>
      <w:r w:rsidRPr="00DE099A">
        <w:rPr>
          <w:rFonts w:ascii="Lucida Fax" w:hAnsi="Lucida Fax" w:cs="Times New Roman"/>
          <w:i/>
          <w:sz w:val="26"/>
          <w:szCs w:val="26"/>
        </w:rPr>
        <w:t>nor heard the witnesses and should make due allowance in this respect.”</w:t>
      </w:r>
    </w:p>
    <w:p w:rsidR="00DE099A" w:rsidRDefault="00DE099A" w:rsidP="00DE099A">
      <w:pPr>
        <w:jc w:val="both"/>
        <w:rPr>
          <w:rFonts w:ascii="Lucida Fax" w:hAnsi="Lucida Fax" w:cs="Times New Roman"/>
          <w:sz w:val="26"/>
          <w:szCs w:val="26"/>
        </w:rPr>
      </w:pPr>
      <w:r>
        <w:rPr>
          <w:rFonts w:ascii="Lucida Fax" w:hAnsi="Lucida Fax" w:cs="Times New Roman"/>
          <w:sz w:val="26"/>
          <w:szCs w:val="26"/>
        </w:rPr>
        <w:t xml:space="preserve">The same principle role was referred to in the case of </w:t>
      </w:r>
      <w:r w:rsidRPr="00DE099A">
        <w:rPr>
          <w:rFonts w:ascii="Lucida Fax" w:hAnsi="Lucida Fax" w:cs="Times New Roman"/>
          <w:b/>
          <w:sz w:val="26"/>
          <w:szCs w:val="26"/>
          <w:u w:val="single"/>
        </w:rPr>
        <w:t>Fredrick J.K. Zaabwe vs Orient Bank &amp; 05 Others, SCCA No. 4 of 2006</w:t>
      </w:r>
      <w:r>
        <w:rPr>
          <w:rFonts w:ascii="Lucida Fax" w:hAnsi="Lucida Fax" w:cs="Times New Roman"/>
          <w:sz w:val="26"/>
          <w:szCs w:val="26"/>
        </w:rPr>
        <w:t xml:space="preserve"> by the Supreme Court of Uganda.</w:t>
      </w:r>
    </w:p>
    <w:p w:rsidR="00DE099A" w:rsidRDefault="00DE099A" w:rsidP="00DE099A">
      <w:pPr>
        <w:jc w:val="both"/>
        <w:rPr>
          <w:rFonts w:ascii="Lucida Fax" w:hAnsi="Lucida Fax" w:cs="Times New Roman"/>
          <w:sz w:val="26"/>
          <w:szCs w:val="26"/>
        </w:rPr>
      </w:pPr>
      <w:r>
        <w:rPr>
          <w:rFonts w:ascii="Lucida Fax" w:hAnsi="Lucida Fax" w:cs="Times New Roman"/>
          <w:sz w:val="26"/>
          <w:szCs w:val="26"/>
        </w:rPr>
        <w:t>In re-evaluating the evidence and subjecting it to</w:t>
      </w:r>
      <w:r w:rsidR="00D554FE">
        <w:rPr>
          <w:rFonts w:ascii="Lucida Fax" w:hAnsi="Lucida Fax" w:cs="Times New Roman"/>
          <w:sz w:val="26"/>
          <w:szCs w:val="26"/>
        </w:rPr>
        <w:t xml:space="preserve"> a</w:t>
      </w:r>
      <w:r>
        <w:rPr>
          <w:rFonts w:ascii="Lucida Fax" w:hAnsi="Lucida Fax" w:cs="Times New Roman"/>
          <w:sz w:val="26"/>
          <w:szCs w:val="26"/>
        </w:rPr>
        <w:t xml:space="preserve"> fresh scrutiny, I will keep in mind the issues raised at trial and the evidence adduced by both parties at trial in order to resolve the grounds presented in the memorandum of appeal.</w:t>
      </w:r>
    </w:p>
    <w:p w:rsidR="00DE099A" w:rsidRPr="00002BF6" w:rsidRDefault="00DE099A" w:rsidP="00002BF6">
      <w:pPr>
        <w:jc w:val="center"/>
        <w:rPr>
          <w:rFonts w:ascii="Lucida Fax" w:hAnsi="Lucida Fax" w:cs="Times New Roman"/>
          <w:b/>
          <w:sz w:val="26"/>
          <w:szCs w:val="26"/>
          <w:u w:val="single"/>
        </w:rPr>
      </w:pPr>
      <w:r w:rsidRPr="00002BF6">
        <w:rPr>
          <w:rFonts w:ascii="Lucida Fax" w:hAnsi="Lucida Fax" w:cs="Times New Roman"/>
          <w:b/>
          <w:sz w:val="26"/>
          <w:szCs w:val="26"/>
          <w:u w:val="single"/>
        </w:rPr>
        <w:t>Ground One</w:t>
      </w:r>
    </w:p>
    <w:p w:rsidR="00DE099A" w:rsidRDefault="00DE099A" w:rsidP="00DE099A">
      <w:pPr>
        <w:jc w:val="both"/>
        <w:rPr>
          <w:rFonts w:ascii="Lucida Fax" w:hAnsi="Lucida Fax" w:cs="Times New Roman"/>
          <w:sz w:val="26"/>
          <w:szCs w:val="26"/>
        </w:rPr>
      </w:pPr>
      <w:r>
        <w:rPr>
          <w:rFonts w:ascii="Lucida Fax" w:hAnsi="Lucida Fax" w:cs="Times New Roman"/>
          <w:sz w:val="26"/>
          <w:szCs w:val="26"/>
        </w:rPr>
        <w:lastRenderedPageBreak/>
        <w:t>In ground one, Counsel for the Appellant framed</w:t>
      </w:r>
      <w:r w:rsidR="008B282E">
        <w:rPr>
          <w:rFonts w:ascii="Lucida Fax" w:hAnsi="Lucida Fax" w:cs="Times New Roman"/>
          <w:sz w:val="26"/>
          <w:szCs w:val="26"/>
        </w:rPr>
        <w:t xml:space="preserve"> the ground to the effect that</w:t>
      </w:r>
      <w:r>
        <w:rPr>
          <w:rFonts w:ascii="Lucida Fax" w:hAnsi="Lucida Fax" w:cs="Times New Roman"/>
          <w:sz w:val="26"/>
          <w:szCs w:val="26"/>
        </w:rPr>
        <w:t xml:space="preserve"> the Learned Trial Chief Magistrate erred in law and fact when he found that the Respondent’s mother had occupied the suit land unchallenged from 1976, before the coming into force of the 1995 </w:t>
      </w:r>
      <w:r w:rsidR="00002BF6">
        <w:rPr>
          <w:rFonts w:ascii="Lucida Fax" w:hAnsi="Lucida Fax" w:cs="Times New Roman"/>
          <w:sz w:val="26"/>
          <w:szCs w:val="26"/>
        </w:rPr>
        <w:t>Constitution.</w:t>
      </w:r>
    </w:p>
    <w:p w:rsidR="00E30623" w:rsidRDefault="00002BF6" w:rsidP="00DE099A">
      <w:pPr>
        <w:jc w:val="both"/>
        <w:rPr>
          <w:rFonts w:ascii="Lucida Fax" w:hAnsi="Lucida Fax" w:cs="Times New Roman"/>
          <w:sz w:val="26"/>
          <w:szCs w:val="26"/>
        </w:rPr>
      </w:pPr>
      <w:r>
        <w:rPr>
          <w:rFonts w:ascii="Lucida Fax" w:hAnsi="Lucida Fax" w:cs="Times New Roman"/>
          <w:sz w:val="26"/>
          <w:szCs w:val="26"/>
        </w:rPr>
        <w:t>In respect of the ground one, Counsel for the Appellant submitted that at trial the Respondent confessed not witnessing the agreement of 1976 since</w:t>
      </w:r>
      <w:r w:rsidR="008464FE">
        <w:rPr>
          <w:rFonts w:ascii="Lucida Fax" w:hAnsi="Lucida Fax" w:cs="Times New Roman"/>
          <w:sz w:val="26"/>
          <w:szCs w:val="26"/>
        </w:rPr>
        <w:t xml:space="preserve"> he was a minor then, that the Respondent</w:t>
      </w:r>
      <w:r>
        <w:rPr>
          <w:rFonts w:ascii="Lucida Fax" w:hAnsi="Lucida Fax" w:cs="Times New Roman"/>
          <w:sz w:val="26"/>
          <w:szCs w:val="26"/>
        </w:rPr>
        <w:t xml:space="preserve"> also admitted not knowing where Salim Okello got his interest from, that the</w:t>
      </w:r>
      <w:r w:rsidR="00E30623">
        <w:rPr>
          <w:rFonts w:ascii="Lucida Fax" w:hAnsi="Lucida Fax" w:cs="Times New Roman"/>
          <w:sz w:val="26"/>
          <w:szCs w:val="26"/>
        </w:rPr>
        <w:t xml:space="preserve"> Respondent admitted that Joyce Tibetendwa was the landlady and contradicted himself in evidence by stating the he constructed the houses in 1993 at locus yet his pleadings showed that he constructed the houses in 1982 and that DW2 and DW3 did not know the Respondent’s mother and </w:t>
      </w:r>
      <w:r w:rsidR="007F7420">
        <w:rPr>
          <w:rFonts w:ascii="Lucida Fax" w:hAnsi="Lucida Fax" w:cs="Times New Roman"/>
          <w:sz w:val="26"/>
          <w:szCs w:val="26"/>
        </w:rPr>
        <w:t xml:space="preserve">how </w:t>
      </w:r>
      <w:r w:rsidR="00E30623">
        <w:rPr>
          <w:rFonts w:ascii="Lucida Fax" w:hAnsi="Lucida Fax" w:cs="Times New Roman"/>
          <w:sz w:val="26"/>
          <w:szCs w:val="26"/>
        </w:rPr>
        <w:t>she had acquired interest in the suit land. Counsel for the Appellant stated that the Appellant’s evidence was clear and not contradictory.</w:t>
      </w:r>
    </w:p>
    <w:p w:rsidR="00E30623" w:rsidRDefault="00E30623" w:rsidP="00DE099A">
      <w:pPr>
        <w:jc w:val="both"/>
        <w:rPr>
          <w:rFonts w:ascii="Lucida Fax" w:hAnsi="Lucida Fax" w:cs="Times New Roman"/>
          <w:sz w:val="26"/>
          <w:szCs w:val="26"/>
        </w:rPr>
      </w:pPr>
      <w:r>
        <w:rPr>
          <w:rFonts w:ascii="Lucida Fax" w:hAnsi="Lucida Fax" w:cs="Times New Roman"/>
          <w:sz w:val="26"/>
          <w:szCs w:val="26"/>
        </w:rPr>
        <w:t xml:space="preserve">According to Counsel for the Appellant, the </w:t>
      </w:r>
      <w:r w:rsidR="00867B8F">
        <w:rPr>
          <w:rFonts w:ascii="Lucida Fax" w:hAnsi="Lucida Fax" w:cs="Times New Roman"/>
          <w:sz w:val="26"/>
          <w:szCs w:val="26"/>
        </w:rPr>
        <w:t>Respondent</w:t>
      </w:r>
      <w:r>
        <w:rPr>
          <w:rFonts w:ascii="Lucida Fax" w:hAnsi="Lucida Fax" w:cs="Times New Roman"/>
          <w:sz w:val="26"/>
          <w:szCs w:val="26"/>
        </w:rPr>
        <w:t xml:space="preserve"> failed to show how his mother acquired the suit land from Salim Okello and that court made a fundamental error to rely on an identification document (Page 3) to find that there was an agreement between Salim Okello and the Respondent’s mother. The said agreement was not tendered in evidence and court should not have relied on it. Counsel </w:t>
      </w:r>
      <w:r w:rsidR="00867B8F">
        <w:rPr>
          <w:rFonts w:ascii="Lucida Fax" w:hAnsi="Lucida Fax" w:cs="Times New Roman"/>
          <w:sz w:val="26"/>
          <w:szCs w:val="26"/>
        </w:rPr>
        <w:t>for</w:t>
      </w:r>
      <w:r>
        <w:rPr>
          <w:rFonts w:ascii="Lucida Fax" w:hAnsi="Lucida Fax" w:cs="Times New Roman"/>
          <w:sz w:val="26"/>
          <w:szCs w:val="26"/>
        </w:rPr>
        <w:t xml:space="preserve"> the Appellant further argued that Courts of Law have </w:t>
      </w:r>
      <w:r w:rsidR="00867B8F">
        <w:rPr>
          <w:rFonts w:ascii="Lucida Fax" w:hAnsi="Lucida Fax" w:cs="Times New Roman"/>
          <w:sz w:val="26"/>
          <w:szCs w:val="26"/>
        </w:rPr>
        <w:t xml:space="preserve">to rely on evidence adduced before them and are not </w:t>
      </w:r>
      <w:r w:rsidR="00187898">
        <w:rPr>
          <w:rFonts w:ascii="Lucida Fax" w:hAnsi="Lucida Fax" w:cs="Times New Roman"/>
          <w:sz w:val="26"/>
          <w:szCs w:val="26"/>
        </w:rPr>
        <w:t>allowed to indulge in conjecture</w:t>
      </w:r>
      <w:r w:rsidR="00867B8F">
        <w:rPr>
          <w:rFonts w:ascii="Lucida Fax" w:hAnsi="Lucida Fax" w:cs="Times New Roman"/>
          <w:sz w:val="26"/>
          <w:szCs w:val="26"/>
        </w:rPr>
        <w:t xml:space="preserve">, speculation, attractive reasoning and fanciful theories. Counsel cited to the case of </w:t>
      </w:r>
      <w:r w:rsidR="00867B8F" w:rsidRPr="00867B8F">
        <w:rPr>
          <w:rFonts w:ascii="Lucida Fax" w:hAnsi="Lucida Fax" w:cs="Times New Roman"/>
          <w:b/>
          <w:sz w:val="26"/>
          <w:szCs w:val="26"/>
          <w:u w:val="single"/>
        </w:rPr>
        <w:t>Advocates Coalition for Development and Environment &amp; Others versus Attorney General</w:t>
      </w:r>
      <w:r w:rsidR="00487C8E">
        <w:rPr>
          <w:rFonts w:ascii="Lucida Fax" w:hAnsi="Lucida Fax" w:cs="Times New Roman"/>
          <w:b/>
          <w:sz w:val="26"/>
          <w:szCs w:val="26"/>
          <w:u w:val="single"/>
        </w:rPr>
        <w:t>;</w:t>
      </w:r>
      <w:r w:rsidR="00781626">
        <w:rPr>
          <w:rFonts w:ascii="Lucida Fax" w:hAnsi="Lucida Fax" w:cs="Times New Roman"/>
          <w:b/>
          <w:sz w:val="26"/>
          <w:szCs w:val="26"/>
          <w:u w:val="single"/>
        </w:rPr>
        <w:t xml:space="preserve"> Constitutional Petition No. 14 of</w:t>
      </w:r>
      <w:r w:rsidR="00867B8F" w:rsidRPr="00867B8F">
        <w:rPr>
          <w:rFonts w:ascii="Lucida Fax" w:hAnsi="Lucida Fax" w:cs="Times New Roman"/>
          <w:b/>
          <w:sz w:val="26"/>
          <w:szCs w:val="26"/>
          <w:u w:val="single"/>
        </w:rPr>
        <w:t xml:space="preserve"> 2011 Page 11</w:t>
      </w:r>
      <w:r w:rsidR="00867B8F">
        <w:rPr>
          <w:rFonts w:ascii="Lucida Fax" w:hAnsi="Lucida Fax" w:cs="Times New Roman"/>
          <w:sz w:val="26"/>
          <w:szCs w:val="26"/>
        </w:rPr>
        <w:t xml:space="preserve"> to that effect. According to Counsel for the Appellant, the Respondent failed to show how he acquired interest in the suit land and the Trial Chief Magistrate should not have held that he was a bonafide occupant. Counsel argued that the Respondent’s evidence in respect of the suit land should be rejected for the grave inconsistencies and contradictions which were not satisfactorily explained. Counsel cited the case of </w:t>
      </w:r>
      <w:r w:rsidR="00867B8F" w:rsidRPr="00867B8F">
        <w:rPr>
          <w:rFonts w:ascii="Lucida Fax" w:hAnsi="Lucida Fax" w:cs="Times New Roman"/>
          <w:b/>
          <w:sz w:val="26"/>
          <w:szCs w:val="26"/>
          <w:u w:val="single"/>
        </w:rPr>
        <w:t>Tw</w:t>
      </w:r>
      <w:r w:rsidR="00E80AC9">
        <w:rPr>
          <w:rFonts w:ascii="Lucida Fax" w:hAnsi="Lucida Fax" w:cs="Times New Roman"/>
          <w:b/>
          <w:sz w:val="26"/>
          <w:szCs w:val="26"/>
          <w:u w:val="single"/>
        </w:rPr>
        <w:t>inomugisha Alex and two others V</w:t>
      </w:r>
      <w:r w:rsidR="00867B8F" w:rsidRPr="00867B8F">
        <w:rPr>
          <w:rFonts w:ascii="Lucida Fax" w:hAnsi="Lucida Fax" w:cs="Times New Roman"/>
          <w:b/>
          <w:sz w:val="26"/>
          <w:szCs w:val="26"/>
          <w:u w:val="single"/>
        </w:rPr>
        <w:t>s</w:t>
      </w:r>
      <w:r w:rsidR="00E80AC9">
        <w:rPr>
          <w:rFonts w:ascii="Lucida Fax" w:hAnsi="Lucida Fax" w:cs="Times New Roman"/>
          <w:b/>
          <w:sz w:val="26"/>
          <w:szCs w:val="26"/>
          <w:u w:val="single"/>
        </w:rPr>
        <w:t>.</w:t>
      </w:r>
      <w:r w:rsidR="00867B8F" w:rsidRPr="00867B8F">
        <w:rPr>
          <w:rFonts w:ascii="Lucida Fax" w:hAnsi="Lucida Fax" w:cs="Times New Roman"/>
          <w:b/>
          <w:sz w:val="26"/>
          <w:szCs w:val="26"/>
          <w:u w:val="single"/>
        </w:rPr>
        <w:t xml:space="preserve"> Uganda, Supreme Court Criminal Appeal No. 35 of 2002</w:t>
      </w:r>
      <w:r w:rsidR="00867B8F">
        <w:rPr>
          <w:rFonts w:ascii="Lucida Fax" w:hAnsi="Lucida Fax" w:cs="Times New Roman"/>
          <w:sz w:val="26"/>
          <w:szCs w:val="26"/>
        </w:rPr>
        <w:t>.</w:t>
      </w:r>
    </w:p>
    <w:p w:rsidR="00867B8F" w:rsidRDefault="00867B8F" w:rsidP="00DE099A">
      <w:pPr>
        <w:jc w:val="both"/>
        <w:rPr>
          <w:rFonts w:ascii="Lucida Fax" w:hAnsi="Lucida Fax" w:cs="Times New Roman"/>
          <w:sz w:val="26"/>
          <w:szCs w:val="26"/>
        </w:rPr>
      </w:pPr>
      <w:r>
        <w:rPr>
          <w:rFonts w:ascii="Lucida Fax" w:hAnsi="Lucida Fax" w:cs="Times New Roman"/>
          <w:sz w:val="26"/>
          <w:szCs w:val="26"/>
        </w:rPr>
        <w:lastRenderedPageBreak/>
        <w:t>In reply, Counsel for the Respondent submitted that at trial the Respondent in his witness statement stated that in 1976 his mother purchased the suit land from Mr. Salim Okello in form of a Kibanja and his mother passed on in 2006. Counsel made reference to the Respondent</w:t>
      </w:r>
      <w:r w:rsidR="009B135F">
        <w:rPr>
          <w:rFonts w:ascii="Lucida Fax" w:hAnsi="Lucida Fax" w:cs="Times New Roman"/>
          <w:sz w:val="26"/>
          <w:szCs w:val="26"/>
        </w:rPr>
        <w:t xml:space="preserve">’s witness statement where the Respondent showed how he had lived on the suit land and his mother died while living on the suit land. Counsel made reference to the grave of the </w:t>
      </w:r>
      <w:r w:rsidR="00415F47">
        <w:rPr>
          <w:rFonts w:ascii="Lucida Fax" w:hAnsi="Lucida Fax" w:cs="Times New Roman"/>
          <w:sz w:val="26"/>
          <w:szCs w:val="26"/>
        </w:rPr>
        <w:t xml:space="preserve">Respondent’s brother who was buried in 1980 on the suit land as stated in the evidence of the Respondent at trial. </w:t>
      </w:r>
    </w:p>
    <w:p w:rsidR="00415F47" w:rsidRDefault="00415F47" w:rsidP="00DE099A">
      <w:pPr>
        <w:jc w:val="both"/>
        <w:rPr>
          <w:rFonts w:ascii="Lucida Fax" w:hAnsi="Lucida Fax" w:cs="Times New Roman"/>
          <w:sz w:val="26"/>
          <w:szCs w:val="26"/>
        </w:rPr>
      </w:pPr>
      <w:r>
        <w:rPr>
          <w:rFonts w:ascii="Lucida Fax" w:hAnsi="Lucida Fax" w:cs="Times New Roman"/>
          <w:sz w:val="26"/>
          <w:szCs w:val="26"/>
        </w:rPr>
        <w:t>In rejoinder, Counsel for the Appellant submitted that the grave referred to by the Respondent had no trace and it was not seen during the locus visit.</w:t>
      </w:r>
    </w:p>
    <w:p w:rsidR="00415F47" w:rsidRPr="000E3108" w:rsidRDefault="00415F47" w:rsidP="005B091B">
      <w:pPr>
        <w:jc w:val="center"/>
        <w:rPr>
          <w:rFonts w:ascii="Lucida Fax" w:hAnsi="Lucida Fax" w:cs="Times New Roman"/>
          <w:b/>
          <w:sz w:val="26"/>
          <w:szCs w:val="26"/>
          <w:u w:val="single"/>
        </w:rPr>
      </w:pPr>
      <w:r w:rsidRPr="000E3108">
        <w:rPr>
          <w:rFonts w:ascii="Lucida Fax" w:hAnsi="Lucida Fax" w:cs="Times New Roman"/>
          <w:b/>
          <w:sz w:val="26"/>
          <w:szCs w:val="26"/>
          <w:u w:val="single"/>
        </w:rPr>
        <w:t>Resolution</w:t>
      </w:r>
    </w:p>
    <w:p w:rsidR="00415F47" w:rsidRDefault="00415F47" w:rsidP="00DE099A">
      <w:pPr>
        <w:jc w:val="both"/>
        <w:rPr>
          <w:rFonts w:ascii="Lucida Fax" w:hAnsi="Lucida Fax" w:cs="Times New Roman"/>
          <w:sz w:val="26"/>
          <w:szCs w:val="26"/>
        </w:rPr>
      </w:pPr>
      <w:r>
        <w:rPr>
          <w:rFonts w:ascii="Lucida Fax" w:hAnsi="Lucida Fax" w:cs="Times New Roman"/>
          <w:sz w:val="26"/>
          <w:szCs w:val="26"/>
        </w:rPr>
        <w:t>According to the evidence on record, the testimony of PW1 and PW2 is clear. PW2 who sold the land to PW1 stated that she knew Nas</w:t>
      </w:r>
      <w:r w:rsidR="000E3108">
        <w:rPr>
          <w:rFonts w:ascii="Lucida Fax" w:hAnsi="Lucida Fax" w:cs="Times New Roman"/>
          <w:sz w:val="26"/>
          <w:szCs w:val="26"/>
        </w:rPr>
        <w:t>s</w:t>
      </w:r>
      <w:r>
        <w:rPr>
          <w:rFonts w:ascii="Lucida Fax" w:hAnsi="Lucida Fax" w:cs="Times New Roman"/>
          <w:sz w:val="26"/>
          <w:szCs w:val="26"/>
        </w:rPr>
        <w:t>una as one of the people who were staying on her land. She even stated that she wrote to her a letter to buy herself but Nas</w:t>
      </w:r>
      <w:r w:rsidR="000E3108">
        <w:rPr>
          <w:rFonts w:ascii="Lucida Fax" w:hAnsi="Lucida Fax" w:cs="Times New Roman"/>
          <w:sz w:val="26"/>
          <w:szCs w:val="26"/>
        </w:rPr>
        <w:t>s</w:t>
      </w:r>
      <w:r>
        <w:rPr>
          <w:rFonts w:ascii="Lucida Fax" w:hAnsi="Lucida Fax" w:cs="Times New Roman"/>
          <w:sz w:val="26"/>
          <w:szCs w:val="26"/>
        </w:rPr>
        <w:t>una did not reply and just ignored. PW2 did not tell court when she discovered that Nas</w:t>
      </w:r>
      <w:r w:rsidR="000E3108">
        <w:rPr>
          <w:rFonts w:ascii="Lucida Fax" w:hAnsi="Lucida Fax" w:cs="Times New Roman"/>
          <w:sz w:val="26"/>
          <w:szCs w:val="26"/>
        </w:rPr>
        <w:t>s</w:t>
      </w:r>
      <w:r>
        <w:rPr>
          <w:rFonts w:ascii="Lucida Fax" w:hAnsi="Lucida Fax" w:cs="Times New Roman"/>
          <w:sz w:val="26"/>
          <w:szCs w:val="26"/>
        </w:rPr>
        <w:t>una was occupying the suit land. According to the evidence of DW1, Nas</w:t>
      </w:r>
      <w:r w:rsidR="000E3108">
        <w:rPr>
          <w:rFonts w:ascii="Lucida Fax" w:hAnsi="Lucida Fax" w:cs="Times New Roman"/>
          <w:sz w:val="26"/>
          <w:szCs w:val="26"/>
        </w:rPr>
        <w:t>s</w:t>
      </w:r>
      <w:r>
        <w:rPr>
          <w:rFonts w:ascii="Lucida Fax" w:hAnsi="Lucida Fax" w:cs="Times New Roman"/>
          <w:sz w:val="26"/>
          <w:szCs w:val="26"/>
        </w:rPr>
        <w:t>una started staying on the suit land in 1976</w:t>
      </w:r>
      <w:r w:rsidR="00D442BB">
        <w:rPr>
          <w:rFonts w:ascii="Lucida Fax" w:hAnsi="Lucida Fax" w:cs="Times New Roman"/>
          <w:sz w:val="26"/>
          <w:szCs w:val="26"/>
        </w:rPr>
        <w:t xml:space="preserve"> (paragraph 2 of the witness stamen of DW1)</w:t>
      </w:r>
      <w:r>
        <w:rPr>
          <w:rFonts w:ascii="Lucida Fax" w:hAnsi="Lucida Fax" w:cs="Times New Roman"/>
          <w:sz w:val="26"/>
          <w:szCs w:val="26"/>
        </w:rPr>
        <w:t>. According to the tes</w:t>
      </w:r>
      <w:r w:rsidR="008523CD">
        <w:rPr>
          <w:rFonts w:ascii="Lucida Fax" w:hAnsi="Lucida Fax" w:cs="Times New Roman"/>
          <w:sz w:val="26"/>
          <w:szCs w:val="26"/>
        </w:rPr>
        <w:t>timony of DW2, he</w:t>
      </w:r>
      <w:r>
        <w:rPr>
          <w:rFonts w:ascii="Lucida Fax" w:hAnsi="Lucida Fax" w:cs="Times New Roman"/>
          <w:sz w:val="26"/>
          <w:szCs w:val="26"/>
        </w:rPr>
        <w:t xml:space="preserve"> found the </w:t>
      </w:r>
      <w:r w:rsidR="005B091B">
        <w:rPr>
          <w:rFonts w:ascii="Lucida Fax" w:hAnsi="Lucida Fax" w:cs="Times New Roman"/>
          <w:sz w:val="26"/>
          <w:szCs w:val="26"/>
        </w:rPr>
        <w:t>Respondent</w:t>
      </w:r>
      <w:r>
        <w:rPr>
          <w:rFonts w:ascii="Lucida Fax" w:hAnsi="Lucida Fax" w:cs="Times New Roman"/>
          <w:sz w:val="26"/>
          <w:szCs w:val="26"/>
        </w:rPr>
        <w:t xml:space="preserve"> living on the suit land</w:t>
      </w:r>
      <w:r w:rsidR="008523CD">
        <w:rPr>
          <w:rFonts w:ascii="Lucida Fax" w:hAnsi="Lucida Fax" w:cs="Times New Roman"/>
          <w:sz w:val="26"/>
          <w:szCs w:val="26"/>
        </w:rPr>
        <w:t xml:space="preserve"> in 1987 </w:t>
      </w:r>
      <w:r w:rsidR="00C52C96">
        <w:rPr>
          <w:rFonts w:ascii="Lucida Fax" w:hAnsi="Lucida Fax" w:cs="Times New Roman"/>
          <w:sz w:val="26"/>
          <w:szCs w:val="26"/>
        </w:rPr>
        <w:t>(page</w:t>
      </w:r>
      <w:r w:rsidR="008523CD">
        <w:rPr>
          <w:rFonts w:ascii="Lucida Fax" w:hAnsi="Lucida Fax" w:cs="Times New Roman"/>
          <w:sz w:val="26"/>
          <w:szCs w:val="26"/>
        </w:rPr>
        <w:t xml:space="preserve"> 19 of the record of proceedings)</w:t>
      </w:r>
      <w:r>
        <w:rPr>
          <w:rFonts w:ascii="Lucida Fax" w:hAnsi="Lucida Fax" w:cs="Times New Roman"/>
          <w:sz w:val="26"/>
          <w:szCs w:val="26"/>
        </w:rPr>
        <w:t>. PW1 testified that in 2011 when he acquired the legal title</w:t>
      </w:r>
      <w:r w:rsidR="006F23DA">
        <w:rPr>
          <w:rFonts w:ascii="Lucida Fax" w:hAnsi="Lucida Fax" w:cs="Times New Roman"/>
          <w:sz w:val="26"/>
          <w:szCs w:val="26"/>
        </w:rPr>
        <w:t>,</w:t>
      </w:r>
      <w:r>
        <w:rPr>
          <w:rFonts w:ascii="Lucida Fax" w:hAnsi="Lucida Fax" w:cs="Times New Roman"/>
          <w:sz w:val="26"/>
          <w:szCs w:val="26"/>
        </w:rPr>
        <w:t xml:space="preserve"> the </w:t>
      </w:r>
      <w:r w:rsidR="005B091B">
        <w:rPr>
          <w:rFonts w:ascii="Lucida Fax" w:hAnsi="Lucida Fax" w:cs="Times New Roman"/>
          <w:sz w:val="26"/>
          <w:szCs w:val="26"/>
        </w:rPr>
        <w:t>Respondent</w:t>
      </w:r>
      <w:r>
        <w:rPr>
          <w:rFonts w:ascii="Lucida Fax" w:hAnsi="Lucida Fax" w:cs="Times New Roman"/>
          <w:sz w:val="26"/>
          <w:szCs w:val="26"/>
        </w:rPr>
        <w:t xml:space="preserve"> was on the suit land</w:t>
      </w:r>
      <w:r w:rsidR="002D3389">
        <w:rPr>
          <w:rFonts w:ascii="Lucida Fax" w:hAnsi="Lucida Fax" w:cs="Times New Roman"/>
          <w:sz w:val="26"/>
          <w:szCs w:val="26"/>
        </w:rPr>
        <w:t xml:space="preserve"> (paragraphs 6 &amp; 7 of PW1’s witness statement)</w:t>
      </w:r>
      <w:r>
        <w:rPr>
          <w:rFonts w:ascii="Lucida Fax" w:hAnsi="Lucida Fax" w:cs="Times New Roman"/>
          <w:sz w:val="26"/>
          <w:szCs w:val="26"/>
        </w:rPr>
        <w:t xml:space="preserve">. The </w:t>
      </w:r>
      <w:r w:rsidR="005B091B">
        <w:rPr>
          <w:rFonts w:ascii="Lucida Fax" w:hAnsi="Lucida Fax" w:cs="Times New Roman"/>
          <w:sz w:val="26"/>
          <w:szCs w:val="26"/>
        </w:rPr>
        <w:t>Respondent’s</w:t>
      </w:r>
      <w:r>
        <w:rPr>
          <w:rFonts w:ascii="Lucida Fax" w:hAnsi="Lucida Fax" w:cs="Times New Roman"/>
          <w:sz w:val="26"/>
          <w:szCs w:val="26"/>
        </w:rPr>
        <w:t xml:space="preserve"> evidence indicating that his mother acquired interest in the suit land in 1976 was not challenged</w:t>
      </w:r>
      <w:r w:rsidR="008D4C4A">
        <w:rPr>
          <w:rFonts w:ascii="Lucida Fax" w:hAnsi="Lucida Fax" w:cs="Times New Roman"/>
          <w:sz w:val="26"/>
          <w:szCs w:val="26"/>
        </w:rPr>
        <w:t xml:space="preserve"> since PW2 (Tebitendwa Joyce) </w:t>
      </w:r>
      <w:r w:rsidR="00854499">
        <w:rPr>
          <w:rFonts w:ascii="Lucida Fax" w:hAnsi="Lucida Fax" w:cs="Times New Roman"/>
          <w:sz w:val="26"/>
          <w:szCs w:val="26"/>
        </w:rPr>
        <w:t>did</w:t>
      </w:r>
      <w:r w:rsidR="008D4C4A">
        <w:rPr>
          <w:rFonts w:ascii="Lucida Fax" w:hAnsi="Lucida Fax" w:cs="Times New Roman"/>
          <w:sz w:val="26"/>
          <w:szCs w:val="26"/>
        </w:rPr>
        <w:t xml:space="preserve"> not inform court when she discovered that the late Nasuna was an occupant on her registered land</w:t>
      </w:r>
      <w:r>
        <w:rPr>
          <w:rFonts w:ascii="Lucida Fax" w:hAnsi="Lucida Fax" w:cs="Times New Roman"/>
          <w:sz w:val="26"/>
          <w:szCs w:val="26"/>
        </w:rPr>
        <w:t>.</w:t>
      </w:r>
      <w:r w:rsidR="00FC7682">
        <w:rPr>
          <w:rFonts w:ascii="Lucida Fax" w:hAnsi="Lucida Fax" w:cs="Times New Roman"/>
          <w:sz w:val="26"/>
          <w:szCs w:val="26"/>
        </w:rPr>
        <w:t xml:space="preserve"> </w:t>
      </w:r>
      <w:r w:rsidR="007C74DA">
        <w:rPr>
          <w:rFonts w:ascii="Lucida Fax" w:hAnsi="Lucida Fax" w:cs="Times New Roman"/>
          <w:sz w:val="26"/>
          <w:szCs w:val="26"/>
        </w:rPr>
        <w:t>(Reference</w:t>
      </w:r>
      <w:r w:rsidR="00FC7682">
        <w:rPr>
          <w:rFonts w:ascii="Lucida Fax" w:hAnsi="Lucida Fax" w:cs="Times New Roman"/>
          <w:sz w:val="26"/>
          <w:szCs w:val="26"/>
        </w:rPr>
        <w:t xml:space="preserve"> is made to paragraphs 2, 4 &amp; 8 of DW1’s witness statement).</w:t>
      </w:r>
      <w:r>
        <w:rPr>
          <w:rFonts w:ascii="Lucida Fax" w:hAnsi="Lucida Fax" w:cs="Times New Roman"/>
          <w:sz w:val="26"/>
          <w:szCs w:val="26"/>
        </w:rPr>
        <w:t xml:space="preserve"> It is true the agreement between Nasuna and Okello was not admitted as an Exhibit. I have not seen where the Trial Chief Magistrate relied on it as an Exhibit in his judgement</w:t>
      </w:r>
      <w:r w:rsidR="00B35B22">
        <w:rPr>
          <w:rFonts w:ascii="Lucida Fax" w:hAnsi="Lucida Fax" w:cs="Times New Roman"/>
          <w:sz w:val="26"/>
          <w:szCs w:val="26"/>
        </w:rPr>
        <w:t xml:space="preserve"> as alleged by Counsel for the appellant.</w:t>
      </w:r>
    </w:p>
    <w:p w:rsidR="00415F47" w:rsidRDefault="00301BD5" w:rsidP="00DE099A">
      <w:pPr>
        <w:jc w:val="both"/>
        <w:rPr>
          <w:rFonts w:ascii="Lucida Fax" w:hAnsi="Lucida Fax" w:cs="Times New Roman"/>
          <w:sz w:val="26"/>
          <w:szCs w:val="26"/>
        </w:rPr>
      </w:pPr>
      <w:r>
        <w:rPr>
          <w:rFonts w:ascii="Lucida Fax" w:hAnsi="Lucida Fax" w:cs="Times New Roman"/>
          <w:sz w:val="26"/>
          <w:szCs w:val="26"/>
        </w:rPr>
        <w:t>Since PW2</w:t>
      </w:r>
      <w:r w:rsidR="00361B1E">
        <w:rPr>
          <w:rFonts w:ascii="Lucida Fax" w:hAnsi="Lucida Fax" w:cs="Times New Roman"/>
          <w:sz w:val="26"/>
          <w:szCs w:val="26"/>
        </w:rPr>
        <w:t xml:space="preserve"> (Tebitendwa)</w:t>
      </w:r>
      <w:r w:rsidR="00415F47">
        <w:rPr>
          <w:rFonts w:ascii="Lucida Fax" w:hAnsi="Lucida Fax" w:cs="Times New Roman"/>
          <w:sz w:val="26"/>
          <w:szCs w:val="26"/>
        </w:rPr>
        <w:t xml:space="preserve"> indicated that she had written to the</w:t>
      </w:r>
      <w:r w:rsidR="00C91797">
        <w:rPr>
          <w:rFonts w:ascii="Lucida Fax" w:hAnsi="Lucida Fax" w:cs="Times New Roman"/>
          <w:sz w:val="26"/>
          <w:szCs w:val="26"/>
        </w:rPr>
        <w:t xml:space="preserve"> Respondent’s mother as aa occupant on her land (Exhibit P3 dated 14</w:t>
      </w:r>
      <w:r w:rsidR="00C91797" w:rsidRPr="00C91797">
        <w:rPr>
          <w:rFonts w:ascii="Lucida Fax" w:hAnsi="Lucida Fax" w:cs="Times New Roman"/>
          <w:sz w:val="26"/>
          <w:szCs w:val="26"/>
          <w:vertAlign w:val="superscript"/>
        </w:rPr>
        <w:t>th</w:t>
      </w:r>
      <w:r w:rsidR="00C91797">
        <w:rPr>
          <w:rFonts w:ascii="Lucida Fax" w:hAnsi="Lucida Fax" w:cs="Times New Roman"/>
          <w:sz w:val="26"/>
          <w:szCs w:val="26"/>
        </w:rPr>
        <w:t xml:space="preserve"> June 1997) and such </w:t>
      </w:r>
      <w:r w:rsidR="00666D41">
        <w:rPr>
          <w:rFonts w:ascii="Lucida Fax" w:hAnsi="Lucida Fax" w:cs="Times New Roman"/>
          <w:sz w:val="26"/>
          <w:szCs w:val="26"/>
        </w:rPr>
        <w:t>occupants are</w:t>
      </w:r>
      <w:r w:rsidR="00C91797">
        <w:rPr>
          <w:rFonts w:ascii="Lucida Fax" w:hAnsi="Lucida Fax" w:cs="Times New Roman"/>
          <w:sz w:val="26"/>
          <w:szCs w:val="26"/>
        </w:rPr>
        <w:t xml:space="preserve"> subject to section 32(2) of the </w:t>
      </w:r>
      <w:r w:rsidR="00C91797">
        <w:rPr>
          <w:rFonts w:ascii="Lucida Fax" w:hAnsi="Lucida Fax" w:cs="Times New Roman"/>
          <w:sz w:val="26"/>
          <w:szCs w:val="26"/>
        </w:rPr>
        <w:lastRenderedPageBreak/>
        <w:t>Land Act as successors</w:t>
      </w:r>
      <w:r w:rsidR="005B091B">
        <w:rPr>
          <w:rFonts w:ascii="Lucida Fax" w:hAnsi="Lucida Fax" w:cs="Times New Roman"/>
          <w:sz w:val="26"/>
          <w:szCs w:val="26"/>
        </w:rPr>
        <w:t xml:space="preserve">, the Trial Chief Magistrate did not </w:t>
      </w:r>
      <w:r w:rsidR="00D95D11">
        <w:rPr>
          <w:rFonts w:ascii="Lucida Fax" w:hAnsi="Lucida Fax" w:cs="Times New Roman"/>
          <w:sz w:val="26"/>
          <w:szCs w:val="26"/>
        </w:rPr>
        <w:t>error</w:t>
      </w:r>
      <w:r w:rsidR="005B091B">
        <w:rPr>
          <w:rFonts w:ascii="Lucida Fax" w:hAnsi="Lucida Fax" w:cs="Times New Roman"/>
          <w:sz w:val="26"/>
          <w:szCs w:val="26"/>
        </w:rPr>
        <w:t xml:space="preserve"> in</w:t>
      </w:r>
      <w:r w:rsidR="001E2A80">
        <w:rPr>
          <w:rFonts w:ascii="Lucida Fax" w:hAnsi="Lucida Fax" w:cs="Times New Roman"/>
          <w:sz w:val="26"/>
          <w:szCs w:val="26"/>
        </w:rPr>
        <w:t xml:space="preserve"> law, by</w:t>
      </w:r>
      <w:r w:rsidR="005B091B">
        <w:rPr>
          <w:rFonts w:ascii="Lucida Fax" w:hAnsi="Lucida Fax" w:cs="Times New Roman"/>
          <w:sz w:val="26"/>
          <w:szCs w:val="26"/>
        </w:rPr>
        <w:t xml:space="preserve"> finding that Respondent’s mother was a bonafide occupant who lived on the suit land </w:t>
      </w:r>
      <w:r>
        <w:rPr>
          <w:rFonts w:ascii="Lucida Fax" w:hAnsi="Lucida Fax" w:cs="Times New Roman"/>
          <w:sz w:val="26"/>
          <w:szCs w:val="26"/>
        </w:rPr>
        <w:t>unchallenged since 1976 and was</w:t>
      </w:r>
      <w:r w:rsidR="005B091B">
        <w:rPr>
          <w:rFonts w:ascii="Lucida Fax" w:hAnsi="Lucida Fax" w:cs="Times New Roman"/>
          <w:sz w:val="26"/>
          <w:szCs w:val="26"/>
        </w:rPr>
        <w:t xml:space="preserve"> therefore, protected by S.29</w:t>
      </w:r>
      <w:r w:rsidR="00381680">
        <w:rPr>
          <w:rFonts w:ascii="Lucida Fax" w:hAnsi="Lucida Fax" w:cs="Times New Roman"/>
          <w:sz w:val="26"/>
          <w:szCs w:val="26"/>
        </w:rPr>
        <w:t xml:space="preserve"> (2) (a)</w:t>
      </w:r>
      <w:r w:rsidR="005B091B">
        <w:rPr>
          <w:rFonts w:ascii="Lucida Fax" w:hAnsi="Lucida Fax" w:cs="Times New Roman"/>
          <w:sz w:val="26"/>
          <w:szCs w:val="26"/>
        </w:rPr>
        <w:t xml:space="preserve"> of the Land Act</w:t>
      </w:r>
      <w:r w:rsidR="00381680">
        <w:rPr>
          <w:rFonts w:ascii="Lucida Fax" w:hAnsi="Lucida Fax" w:cs="Times New Roman"/>
          <w:sz w:val="26"/>
          <w:szCs w:val="26"/>
        </w:rPr>
        <w:t>. G</w:t>
      </w:r>
      <w:r w:rsidR="005B091B">
        <w:rPr>
          <w:rFonts w:ascii="Lucida Fax" w:hAnsi="Lucida Fax" w:cs="Times New Roman"/>
          <w:sz w:val="26"/>
          <w:szCs w:val="26"/>
        </w:rPr>
        <w:t>round one of the Appeal fails.</w:t>
      </w:r>
    </w:p>
    <w:p w:rsidR="005B091B" w:rsidRPr="000E3108" w:rsidRDefault="00AA1BF2" w:rsidP="005B091B">
      <w:pPr>
        <w:jc w:val="center"/>
        <w:rPr>
          <w:rFonts w:ascii="Lucida Fax" w:hAnsi="Lucida Fax" w:cs="Times New Roman"/>
          <w:b/>
          <w:sz w:val="26"/>
          <w:szCs w:val="26"/>
          <w:u w:val="single"/>
        </w:rPr>
      </w:pPr>
      <w:r>
        <w:rPr>
          <w:rFonts w:ascii="Lucida Fax" w:hAnsi="Lucida Fax" w:cs="Times New Roman"/>
          <w:b/>
          <w:sz w:val="26"/>
          <w:szCs w:val="26"/>
          <w:u w:val="single"/>
        </w:rPr>
        <w:t>Ground two</w:t>
      </w:r>
    </w:p>
    <w:p w:rsidR="005B091B" w:rsidRDefault="005B091B" w:rsidP="00DE099A">
      <w:pPr>
        <w:jc w:val="both"/>
        <w:rPr>
          <w:rFonts w:ascii="Lucida Fax" w:hAnsi="Lucida Fax" w:cs="Times New Roman"/>
          <w:sz w:val="26"/>
          <w:szCs w:val="26"/>
        </w:rPr>
      </w:pPr>
      <w:r>
        <w:rPr>
          <w:rFonts w:ascii="Lucida Fax" w:hAnsi="Lucida Fax" w:cs="Times New Roman"/>
          <w:sz w:val="26"/>
          <w:szCs w:val="26"/>
        </w:rPr>
        <w:t>In ground two, Counsel for Appellant stated that the Trial Chief M</w:t>
      </w:r>
      <w:r w:rsidR="00DD2AF2">
        <w:rPr>
          <w:rFonts w:ascii="Lucida Fax" w:hAnsi="Lucida Fax" w:cs="Times New Roman"/>
          <w:sz w:val="26"/>
          <w:szCs w:val="26"/>
        </w:rPr>
        <w:t>agistrate erred in law and fact when in disregard of the law</w:t>
      </w:r>
      <w:r w:rsidR="00D75FB1">
        <w:rPr>
          <w:rFonts w:ascii="Lucida Fax" w:hAnsi="Lucida Fax" w:cs="Times New Roman"/>
          <w:sz w:val="26"/>
          <w:szCs w:val="26"/>
        </w:rPr>
        <w:t xml:space="preserve"> and evidence to the contrary, H</w:t>
      </w:r>
      <w:r w:rsidR="00DD2AF2">
        <w:rPr>
          <w:rFonts w:ascii="Lucida Fax" w:hAnsi="Lucida Fax" w:cs="Times New Roman"/>
          <w:sz w:val="26"/>
          <w:szCs w:val="26"/>
        </w:rPr>
        <w:t xml:space="preserve">e found that the Respondent’s mother and through her, the Respondent was a bonafide occupant of the suit land and not a trespasser. </w:t>
      </w:r>
    </w:p>
    <w:p w:rsidR="00F537E7" w:rsidRDefault="00DD2AF2" w:rsidP="00DE099A">
      <w:pPr>
        <w:jc w:val="both"/>
        <w:rPr>
          <w:rFonts w:ascii="Lucida Fax" w:hAnsi="Lucida Fax" w:cs="Times New Roman"/>
          <w:sz w:val="26"/>
          <w:szCs w:val="26"/>
        </w:rPr>
      </w:pPr>
      <w:r>
        <w:rPr>
          <w:rFonts w:ascii="Lucida Fax" w:hAnsi="Lucida Fax" w:cs="Times New Roman"/>
          <w:sz w:val="26"/>
          <w:szCs w:val="26"/>
        </w:rPr>
        <w:t>Counsel for the Appellant submitted that it is trite law that the cardinal principle of the statute is that the register is eve</w:t>
      </w:r>
      <w:r w:rsidR="00D75FB1">
        <w:rPr>
          <w:rFonts w:ascii="Lucida Fax" w:hAnsi="Lucida Fax" w:cs="Times New Roman"/>
          <w:sz w:val="26"/>
          <w:szCs w:val="26"/>
        </w:rPr>
        <w:t>rything and except on the account</w:t>
      </w:r>
      <w:r>
        <w:rPr>
          <w:rFonts w:ascii="Lucida Fax" w:hAnsi="Lucida Fax" w:cs="Times New Roman"/>
          <w:sz w:val="26"/>
          <w:szCs w:val="26"/>
        </w:rPr>
        <w:t xml:space="preserve"> of fraud on the part of the person dealing with the registered proprietor such person has an indefeasible title against the entire world. Counsel cited the case of </w:t>
      </w:r>
      <w:r w:rsidR="00F537E7">
        <w:rPr>
          <w:rFonts w:ascii="Lucida Fax" w:hAnsi="Lucida Fax" w:cs="Times New Roman"/>
          <w:b/>
          <w:sz w:val="26"/>
          <w:szCs w:val="26"/>
          <w:u w:val="single"/>
        </w:rPr>
        <w:t>De Sou</w:t>
      </w:r>
      <w:r w:rsidRPr="00DD2AF2">
        <w:rPr>
          <w:rFonts w:ascii="Lucida Fax" w:hAnsi="Lucida Fax" w:cs="Times New Roman"/>
          <w:b/>
          <w:sz w:val="26"/>
          <w:szCs w:val="26"/>
          <w:u w:val="single"/>
        </w:rPr>
        <w:t xml:space="preserve">za vs Karmali Manji (1962) EA 758 </w:t>
      </w:r>
      <w:r>
        <w:rPr>
          <w:rFonts w:ascii="Lucida Fax" w:hAnsi="Lucida Fax" w:cs="Times New Roman"/>
          <w:sz w:val="26"/>
          <w:szCs w:val="26"/>
        </w:rPr>
        <w:t xml:space="preserve">to that effect. Counsel further submitted that a bonafide occupant is a person who, before the coming into force of the 1995 Constitution had occupied and utilized or developed any land unchallenged by the registered owner or an agent of the registered owner for twelve years. Reference was made to Section 29(2) (a) of the Land Act Cap 227 and the case of </w:t>
      </w:r>
      <w:r w:rsidRPr="00DD2AF2">
        <w:rPr>
          <w:rFonts w:ascii="Lucida Fax" w:hAnsi="Lucida Fax" w:cs="Times New Roman"/>
          <w:b/>
          <w:sz w:val="26"/>
          <w:szCs w:val="26"/>
          <w:u w:val="single"/>
        </w:rPr>
        <w:t>Isaaya Kalya &amp; 02 others vs Moses Macekenyu Ikagobya CACA No. 82/2012</w:t>
      </w:r>
      <w:r>
        <w:rPr>
          <w:rFonts w:ascii="Lucida Fax" w:hAnsi="Lucida Fax" w:cs="Times New Roman"/>
          <w:sz w:val="26"/>
          <w:szCs w:val="26"/>
        </w:rPr>
        <w:t xml:space="preserve">. </w:t>
      </w:r>
    </w:p>
    <w:p w:rsidR="00DD2AF2" w:rsidRDefault="00DD2AF2" w:rsidP="00DE099A">
      <w:pPr>
        <w:jc w:val="both"/>
        <w:rPr>
          <w:rFonts w:ascii="Lucida Fax" w:hAnsi="Lucida Fax" w:cs="Times New Roman"/>
          <w:sz w:val="26"/>
          <w:szCs w:val="26"/>
        </w:rPr>
      </w:pPr>
      <w:r>
        <w:rPr>
          <w:rFonts w:ascii="Lucida Fax" w:hAnsi="Lucida Fax" w:cs="Times New Roman"/>
          <w:sz w:val="26"/>
          <w:szCs w:val="26"/>
        </w:rPr>
        <w:t xml:space="preserve">Counsel argued that court is obliged to rely on </w:t>
      </w:r>
      <w:r w:rsidR="00DA762A">
        <w:rPr>
          <w:rFonts w:ascii="Lucida Fax" w:hAnsi="Lucida Fax" w:cs="Times New Roman"/>
          <w:sz w:val="26"/>
          <w:szCs w:val="26"/>
        </w:rPr>
        <w:t>evidence</w:t>
      </w:r>
      <w:r>
        <w:rPr>
          <w:rFonts w:ascii="Lucida Fax" w:hAnsi="Lucida Fax" w:cs="Times New Roman"/>
          <w:sz w:val="26"/>
          <w:szCs w:val="26"/>
        </w:rPr>
        <w:t xml:space="preserve"> properly admitted on record and must consider it as a whole and must not selectively consider evidence favouring one side without any regard for that which </w:t>
      </w:r>
      <w:r w:rsidR="00DA762A">
        <w:rPr>
          <w:rFonts w:ascii="Lucida Fax" w:hAnsi="Lucida Fax" w:cs="Times New Roman"/>
          <w:sz w:val="26"/>
          <w:szCs w:val="26"/>
        </w:rPr>
        <w:t>is</w:t>
      </w:r>
      <w:r>
        <w:rPr>
          <w:rFonts w:ascii="Lucida Fax" w:hAnsi="Lucida Fax" w:cs="Times New Roman"/>
          <w:sz w:val="26"/>
          <w:szCs w:val="26"/>
        </w:rPr>
        <w:t xml:space="preserve"> unfavourable. According to Counsel for the Appellant since the Respondent did not have Letters of Administration in respect of his mother’s estate, the Trial Chief Magistrate</w:t>
      </w:r>
      <w:r w:rsidR="00DA762A">
        <w:rPr>
          <w:rFonts w:ascii="Lucida Fax" w:hAnsi="Lucida Fax" w:cs="Times New Roman"/>
          <w:sz w:val="26"/>
          <w:szCs w:val="26"/>
        </w:rPr>
        <w:t xml:space="preserve"> erred in holding that the Respondent derived interest from his mother’s estate. In addition, Counsel submitted that s</w:t>
      </w:r>
      <w:r w:rsidR="00982488">
        <w:rPr>
          <w:rFonts w:ascii="Lucida Fax" w:hAnsi="Lucida Fax" w:cs="Times New Roman"/>
          <w:sz w:val="26"/>
          <w:szCs w:val="26"/>
        </w:rPr>
        <w:t>ince at the trial the Appellant was found to be</w:t>
      </w:r>
      <w:r w:rsidR="00DA762A">
        <w:rPr>
          <w:rFonts w:ascii="Lucida Fax" w:hAnsi="Lucida Fax" w:cs="Times New Roman"/>
          <w:sz w:val="26"/>
          <w:szCs w:val="26"/>
        </w:rPr>
        <w:t xml:space="preserve"> the registered proprietor of the suit land and </w:t>
      </w:r>
      <w:r w:rsidR="00982488">
        <w:rPr>
          <w:rFonts w:ascii="Lucida Fax" w:hAnsi="Lucida Fax" w:cs="Times New Roman"/>
          <w:sz w:val="26"/>
          <w:szCs w:val="26"/>
        </w:rPr>
        <w:t xml:space="preserve">the respondent </w:t>
      </w:r>
      <w:r w:rsidR="00DA762A">
        <w:rPr>
          <w:rFonts w:ascii="Lucida Fax" w:hAnsi="Lucida Fax" w:cs="Times New Roman"/>
          <w:sz w:val="26"/>
          <w:szCs w:val="26"/>
        </w:rPr>
        <w:t>did not prove any fraud or illegality against the Appellant</w:t>
      </w:r>
      <w:r w:rsidR="00982488">
        <w:rPr>
          <w:rFonts w:ascii="Lucida Fax" w:hAnsi="Lucida Fax" w:cs="Times New Roman"/>
          <w:sz w:val="26"/>
          <w:szCs w:val="26"/>
        </w:rPr>
        <w:t xml:space="preserve"> court should have declared the respondent a trespasser</w:t>
      </w:r>
      <w:r w:rsidR="00DA762A">
        <w:rPr>
          <w:rFonts w:ascii="Lucida Fax" w:hAnsi="Lucida Fax" w:cs="Times New Roman"/>
          <w:sz w:val="26"/>
          <w:szCs w:val="26"/>
        </w:rPr>
        <w:t xml:space="preserve">. According to Counsel for the Appellant, since the Respondent testified that he started to utilize the suit land in 1993 </w:t>
      </w:r>
      <w:r w:rsidR="00DA762A">
        <w:rPr>
          <w:rFonts w:ascii="Lucida Fax" w:hAnsi="Lucida Fax" w:cs="Times New Roman"/>
          <w:sz w:val="26"/>
          <w:szCs w:val="26"/>
        </w:rPr>
        <w:lastRenderedPageBreak/>
        <w:t>and took possession in 2006, the Respondent does not qualify as a bonafide occupant.</w:t>
      </w:r>
    </w:p>
    <w:p w:rsidR="00DA762A" w:rsidRDefault="00DA762A" w:rsidP="00DE099A">
      <w:pPr>
        <w:jc w:val="both"/>
        <w:rPr>
          <w:rFonts w:ascii="Lucida Fax" w:hAnsi="Lucida Fax" w:cs="Times New Roman"/>
          <w:sz w:val="26"/>
          <w:szCs w:val="26"/>
        </w:rPr>
      </w:pPr>
      <w:r>
        <w:rPr>
          <w:rFonts w:ascii="Lucida Fax" w:hAnsi="Lucida Fax" w:cs="Times New Roman"/>
          <w:sz w:val="26"/>
          <w:szCs w:val="26"/>
        </w:rPr>
        <w:t>In reply, Counsel for the Respondent submitted that the Respondent did present facts and evidence showing that he was a bonafide occupant of the suit land having stayed on the land and developed it for a period of more than 12 years. Counsel further submitted that the Respondent did not depart from his pleadings and argued that the Appellant had failed to adduce evidence to the effect that the Respondent had not stayed on the suit land for more than 12 years before coming into force of the 1995 Constitution.</w:t>
      </w:r>
    </w:p>
    <w:p w:rsidR="00DA762A" w:rsidRDefault="00DA762A" w:rsidP="00DE099A">
      <w:pPr>
        <w:jc w:val="both"/>
        <w:rPr>
          <w:rFonts w:ascii="Lucida Fax" w:hAnsi="Lucida Fax" w:cs="Times New Roman"/>
          <w:sz w:val="26"/>
          <w:szCs w:val="26"/>
        </w:rPr>
      </w:pPr>
      <w:r>
        <w:rPr>
          <w:rFonts w:ascii="Lucida Fax" w:hAnsi="Lucida Fax" w:cs="Times New Roman"/>
          <w:sz w:val="26"/>
          <w:szCs w:val="26"/>
        </w:rPr>
        <w:t xml:space="preserve">The Trial Chief Magistrate at Page 6 of </w:t>
      </w:r>
      <w:r w:rsidR="005257A6">
        <w:rPr>
          <w:rFonts w:ascii="Lucida Fax" w:hAnsi="Lucida Fax" w:cs="Times New Roman"/>
          <w:sz w:val="26"/>
          <w:szCs w:val="26"/>
        </w:rPr>
        <w:t>his judgement held as follows:-</w:t>
      </w:r>
    </w:p>
    <w:p w:rsidR="005257A6" w:rsidRDefault="005257A6" w:rsidP="005257A6">
      <w:pPr>
        <w:ind w:left="720"/>
        <w:jc w:val="both"/>
        <w:rPr>
          <w:rFonts w:ascii="Lucida Fax" w:hAnsi="Lucida Fax" w:cs="Times New Roman"/>
          <w:i/>
          <w:sz w:val="26"/>
          <w:szCs w:val="26"/>
        </w:rPr>
      </w:pPr>
      <w:r w:rsidRPr="005257A6">
        <w:rPr>
          <w:rFonts w:ascii="Lucida Fax" w:hAnsi="Lucida Fax" w:cs="Times New Roman"/>
          <w:i/>
          <w:sz w:val="26"/>
          <w:szCs w:val="26"/>
        </w:rPr>
        <w:t>“It follows that the Defendant’s mother who had occupied the land in issue from 1976 by 1995 when the Constitution was promulgated she had occupied the land without a challenge from the registered owner Tibitendwa Joyce for more than 12 years. Notwithstanding</w:t>
      </w:r>
      <w:r w:rsidR="000C1FCB">
        <w:rPr>
          <w:rFonts w:ascii="Lucida Fax" w:hAnsi="Lucida Fax" w:cs="Times New Roman"/>
          <w:i/>
          <w:sz w:val="26"/>
          <w:szCs w:val="26"/>
        </w:rPr>
        <w:t xml:space="preserve"> whether</w:t>
      </w:r>
      <w:r w:rsidRPr="005257A6">
        <w:rPr>
          <w:rFonts w:ascii="Lucida Fax" w:hAnsi="Lucida Fax" w:cs="Times New Roman"/>
          <w:i/>
          <w:sz w:val="26"/>
          <w:szCs w:val="26"/>
        </w:rPr>
        <w:t xml:space="preserve"> Joyce</w:t>
      </w:r>
      <w:r w:rsidR="000C1FCB">
        <w:rPr>
          <w:rFonts w:ascii="Lucida Fax" w:hAnsi="Lucida Fax" w:cs="Times New Roman"/>
          <w:i/>
          <w:sz w:val="26"/>
          <w:szCs w:val="26"/>
        </w:rPr>
        <w:t xml:space="preserve">Tebitendwa </w:t>
      </w:r>
      <w:r w:rsidRPr="005257A6">
        <w:rPr>
          <w:rFonts w:ascii="Lucida Fax" w:hAnsi="Lucida Fax" w:cs="Times New Roman"/>
          <w:i/>
          <w:sz w:val="26"/>
          <w:szCs w:val="26"/>
        </w:rPr>
        <w:t>had properly acquired the land in 1976, her continued occupation of the same land unchallenged made her a bonafide occupant on the same land.”</w:t>
      </w:r>
    </w:p>
    <w:p w:rsidR="005257A6" w:rsidRDefault="005257A6" w:rsidP="00DE099A">
      <w:pPr>
        <w:jc w:val="both"/>
        <w:rPr>
          <w:rFonts w:ascii="Lucida Fax" w:hAnsi="Lucida Fax" w:cs="Times New Roman"/>
          <w:sz w:val="26"/>
          <w:szCs w:val="26"/>
        </w:rPr>
      </w:pPr>
      <w:r>
        <w:rPr>
          <w:rFonts w:ascii="Lucida Fax" w:hAnsi="Lucida Fax" w:cs="Times New Roman"/>
          <w:sz w:val="26"/>
          <w:szCs w:val="26"/>
        </w:rPr>
        <w:t xml:space="preserve">On the same page, the Trial Chief Magistrate stated that the Respondent did not adduce evidence to show that he was an administrator of his mother’s estate. The Trial Magistrate </w:t>
      </w:r>
      <w:r w:rsidR="004046E1">
        <w:rPr>
          <w:rFonts w:ascii="Lucida Fax" w:hAnsi="Lucida Fax" w:cs="Times New Roman"/>
          <w:sz w:val="26"/>
          <w:szCs w:val="26"/>
        </w:rPr>
        <w:t>went</w:t>
      </w:r>
      <w:r w:rsidR="008F67D8">
        <w:rPr>
          <w:rFonts w:ascii="Lucida Fax" w:hAnsi="Lucida Fax" w:cs="Times New Roman"/>
          <w:sz w:val="26"/>
          <w:szCs w:val="26"/>
        </w:rPr>
        <w:t xml:space="preserve"> on to state as follows: -</w:t>
      </w:r>
    </w:p>
    <w:p w:rsidR="005257A6" w:rsidRPr="005257A6" w:rsidRDefault="005257A6" w:rsidP="005257A6">
      <w:pPr>
        <w:ind w:left="720"/>
        <w:jc w:val="both"/>
        <w:rPr>
          <w:rFonts w:ascii="Lucida Fax" w:hAnsi="Lucida Fax" w:cs="Times New Roman"/>
          <w:i/>
          <w:sz w:val="26"/>
          <w:szCs w:val="26"/>
        </w:rPr>
      </w:pPr>
      <w:r w:rsidRPr="005257A6">
        <w:rPr>
          <w:rFonts w:ascii="Lucida Fax" w:hAnsi="Lucida Fax" w:cs="Times New Roman"/>
          <w:i/>
          <w:sz w:val="26"/>
          <w:szCs w:val="26"/>
        </w:rPr>
        <w:t>“However, being a son of the deceased he is a beneficiary of the dece</w:t>
      </w:r>
      <w:r w:rsidR="008F67D8">
        <w:rPr>
          <w:rFonts w:ascii="Lucida Fax" w:hAnsi="Lucida Fax" w:cs="Times New Roman"/>
          <w:i/>
          <w:sz w:val="26"/>
          <w:szCs w:val="26"/>
        </w:rPr>
        <w:t>ased’s interest in the land. He</w:t>
      </w:r>
      <w:r w:rsidRPr="005257A6">
        <w:rPr>
          <w:rFonts w:ascii="Lucida Fax" w:hAnsi="Lucida Fax" w:cs="Times New Roman"/>
          <w:i/>
          <w:sz w:val="26"/>
          <w:szCs w:val="26"/>
        </w:rPr>
        <w:t xml:space="preserve"> therefore, qualified to be a bonaf</w:t>
      </w:r>
      <w:r w:rsidR="00F97EAF">
        <w:rPr>
          <w:rFonts w:ascii="Lucida Fax" w:hAnsi="Lucida Fax" w:cs="Times New Roman"/>
          <w:i/>
          <w:sz w:val="26"/>
          <w:szCs w:val="26"/>
        </w:rPr>
        <w:t>ide occupant under Section 29 (2</w:t>
      </w:r>
      <w:r w:rsidRPr="005257A6">
        <w:rPr>
          <w:rFonts w:ascii="Lucida Fax" w:hAnsi="Lucida Fax" w:cs="Times New Roman"/>
          <w:i/>
          <w:sz w:val="26"/>
          <w:szCs w:val="26"/>
        </w:rPr>
        <w:t>) of the Land Act.”</w:t>
      </w:r>
    </w:p>
    <w:p w:rsidR="005257A6" w:rsidRDefault="005257A6" w:rsidP="00DE099A">
      <w:pPr>
        <w:jc w:val="both"/>
        <w:rPr>
          <w:rFonts w:ascii="Lucida Fax" w:hAnsi="Lucida Fax" w:cs="Times New Roman"/>
          <w:sz w:val="26"/>
          <w:szCs w:val="26"/>
        </w:rPr>
      </w:pPr>
      <w:r>
        <w:rPr>
          <w:rFonts w:ascii="Lucida Fax" w:hAnsi="Lucida Fax" w:cs="Times New Roman"/>
          <w:sz w:val="26"/>
          <w:szCs w:val="26"/>
        </w:rPr>
        <w:t>According to the evidence on record that is pages 10 – 11 of the record of proceedings, the Appellant who testified as Plaintiff witness</w:t>
      </w:r>
      <w:r w:rsidR="006E14C7">
        <w:rPr>
          <w:rFonts w:ascii="Lucida Fax" w:hAnsi="Lucida Fax" w:cs="Times New Roman"/>
          <w:sz w:val="26"/>
          <w:szCs w:val="26"/>
        </w:rPr>
        <w:t xml:space="preserve"> 1</w:t>
      </w:r>
      <w:r>
        <w:rPr>
          <w:rFonts w:ascii="Lucida Fax" w:hAnsi="Lucida Fax" w:cs="Times New Roman"/>
          <w:sz w:val="26"/>
          <w:szCs w:val="26"/>
        </w:rPr>
        <w:t xml:space="preserve"> stated in Cross-examination as follows:-</w:t>
      </w:r>
    </w:p>
    <w:p w:rsidR="005257A6" w:rsidRDefault="005257A6" w:rsidP="006E14C7">
      <w:pPr>
        <w:ind w:left="720"/>
        <w:jc w:val="both"/>
        <w:rPr>
          <w:rFonts w:ascii="Lucida Fax" w:hAnsi="Lucida Fax" w:cs="Times New Roman"/>
          <w:i/>
          <w:sz w:val="26"/>
          <w:szCs w:val="26"/>
        </w:rPr>
      </w:pPr>
      <w:r w:rsidRPr="006E14C7">
        <w:rPr>
          <w:rFonts w:ascii="Lucida Fax" w:hAnsi="Lucida Fax" w:cs="Times New Roman"/>
          <w:i/>
          <w:sz w:val="26"/>
          <w:szCs w:val="26"/>
        </w:rPr>
        <w:t xml:space="preserve">“When I helped Joyce in 2005, I </w:t>
      </w:r>
      <w:r w:rsidR="006E14C7" w:rsidRPr="006E14C7">
        <w:rPr>
          <w:rFonts w:ascii="Lucida Fax" w:hAnsi="Lucida Fax" w:cs="Times New Roman"/>
          <w:i/>
          <w:sz w:val="26"/>
          <w:szCs w:val="26"/>
        </w:rPr>
        <w:t>visited</w:t>
      </w:r>
      <w:r w:rsidRPr="006E14C7">
        <w:rPr>
          <w:rFonts w:ascii="Lucida Fax" w:hAnsi="Lucida Fax" w:cs="Times New Roman"/>
          <w:i/>
          <w:sz w:val="26"/>
          <w:szCs w:val="26"/>
        </w:rPr>
        <w:t xml:space="preserve"> the land. I </w:t>
      </w:r>
      <w:r w:rsidR="00D47432">
        <w:rPr>
          <w:rFonts w:ascii="Lucida Fax" w:hAnsi="Lucida Fax" w:cs="Times New Roman"/>
          <w:i/>
          <w:sz w:val="26"/>
          <w:szCs w:val="26"/>
        </w:rPr>
        <w:t>carried out a search. She showed me</w:t>
      </w:r>
      <w:r w:rsidR="006E14C7" w:rsidRPr="006E14C7">
        <w:rPr>
          <w:rFonts w:ascii="Lucida Fax" w:hAnsi="Lucida Fax" w:cs="Times New Roman"/>
          <w:i/>
          <w:sz w:val="26"/>
          <w:szCs w:val="26"/>
        </w:rPr>
        <w:t xml:space="preserve"> the boundaries. There were no people on the land. There was a house of a caretaker. The caretaker I did not see him. She only told me the name which I do not remember</w:t>
      </w:r>
      <w:r w:rsidR="00D47432">
        <w:rPr>
          <w:rFonts w:ascii="Lucida Fax" w:hAnsi="Lucida Fax" w:cs="Times New Roman"/>
          <w:i/>
          <w:sz w:val="26"/>
          <w:szCs w:val="26"/>
        </w:rPr>
        <w:t>. T</w:t>
      </w:r>
      <w:r w:rsidR="006E14C7" w:rsidRPr="006E14C7">
        <w:rPr>
          <w:rFonts w:ascii="Lucida Fax" w:hAnsi="Lucida Fax" w:cs="Times New Roman"/>
          <w:i/>
          <w:sz w:val="26"/>
          <w:szCs w:val="26"/>
        </w:rPr>
        <w:t xml:space="preserve">he people who were staying on the land in houses which she </w:t>
      </w:r>
      <w:r w:rsidR="00F54954">
        <w:rPr>
          <w:rFonts w:ascii="Lucida Fax" w:hAnsi="Lucida Fax" w:cs="Times New Roman"/>
          <w:i/>
          <w:sz w:val="26"/>
          <w:szCs w:val="26"/>
        </w:rPr>
        <w:lastRenderedPageBreak/>
        <w:t>said were hers rae</w:t>
      </w:r>
      <w:r w:rsidR="006E14C7" w:rsidRPr="006E14C7">
        <w:rPr>
          <w:rFonts w:ascii="Lucida Fax" w:hAnsi="Lucida Fax" w:cs="Times New Roman"/>
          <w:i/>
          <w:sz w:val="26"/>
          <w:szCs w:val="26"/>
        </w:rPr>
        <w:t xml:space="preserve"> Kigwe Joel, Namutebi and Nakazi. These were one family. The Defendant was not among the oc</w:t>
      </w:r>
      <w:r w:rsidR="00F54954">
        <w:rPr>
          <w:rFonts w:ascii="Lucida Fax" w:hAnsi="Lucida Fax" w:cs="Times New Roman"/>
          <w:i/>
          <w:sz w:val="26"/>
          <w:szCs w:val="26"/>
        </w:rPr>
        <w:t>cupants of the land I was showed</w:t>
      </w:r>
      <w:r w:rsidR="006E14C7" w:rsidRPr="006E14C7">
        <w:rPr>
          <w:rFonts w:ascii="Lucida Fax" w:hAnsi="Lucida Fax" w:cs="Times New Roman"/>
          <w:i/>
          <w:sz w:val="26"/>
          <w:szCs w:val="26"/>
        </w:rPr>
        <w:t xml:space="preserve">... I later found the Defendant building on the land.” </w:t>
      </w:r>
    </w:p>
    <w:p w:rsidR="006E14C7" w:rsidRDefault="00A94951" w:rsidP="006E14C7">
      <w:pPr>
        <w:jc w:val="both"/>
        <w:rPr>
          <w:rFonts w:ascii="Lucida Fax" w:hAnsi="Lucida Fax" w:cs="Times New Roman"/>
          <w:sz w:val="26"/>
          <w:szCs w:val="26"/>
        </w:rPr>
      </w:pPr>
      <w:r>
        <w:rPr>
          <w:rFonts w:ascii="Lucida Fax" w:hAnsi="Lucida Fax" w:cs="Times New Roman"/>
          <w:sz w:val="26"/>
          <w:szCs w:val="26"/>
        </w:rPr>
        <w:t>According to the witness statement of PW1</w:t>
      </w:r>
      <w:r w:rsidR="0062624B">
        <w:rPr>
          <w:rFonts w:ascii="Lucida Fax" w:hAnsi="Lucida Fax" w:cs="Times New Roman"/>
          <w:sz w:val="26"/>
          <w:szCs w:val="26"/>
        </w:rPr>
        <w:t xml:space="preserve"> dated 22</w:t>
      </w:r>
      <w:r w:rsidR="0062624B" w:rsidRPr="0062624B">
        <w:rPr>
          <w:rFonts w:ascii="Lucida Fax" w:hAnsi="Lucida Fax" w:cs="Times New Roman"/>
          <w:sz w:val="26"/>
          <w:szCs w:val="26"/>
          <w:vertAlign w:val="superscript"/>
        </w:rPr>
        <w:t>nd</w:t>
      </w:r>
      <w:r w:rsidR="0062624B">
        <w:rPr>
          <w:rFonts w:ascii="Lucida Fax" w:hAnsi="Lucida Fax" w:cs="Times New Roman"/>
          <w:sz w:val="26"/>
          <w:szCs w:val="26"/>
        </w:rPr>
        <w:t xml:space="preserve"> September 2017</w:t>
      </w:r>
      <w:r>
        <w:rPr>
          <w:rFonts w:ascii="Lucida Fax" w:hAnsi="Lucida Fax" w:cs="Times New Roman"/>
          <w:sz w:val="26"/>
          <w:szCs w:val="26"/>
        </w:rPr>
        <w:t>, paragraphs 6-7, the</w:t>
      </w:r>
      <w:r w:rsidR="0062624B">
        <w:rPr>
          <w:rFonts w:ascii="Lucida Fax" w:hAnsi="Lucida Fax" w:cs="Times New Roman"/>
          <w:sz w:val="26"/>
          <w:szCs w:val="26"/>
        </w:rPr>
        <w:t xml:space="preserve"> appellant wanted to compensate the respondent as one of the occupants </w:t>
      </w:r>
      <w:r w:rsidR="00324693">
        <w:rPr>
          <w:rFonts w:ascii="Lucida Fax" w:hAnsi="Lucida Fax" w:cs="Times New Roman"/>
          <w:sz w:val="26"/>
          <w:szCs w:val="26"/>
        </w:rPr>
        <w:t>on the suit land but the respondent refused the said compensation and even refused to buy his portion.</w:t>
      </w:r>
      <w:r w:rsidR="004C1327">
        <w:rPr>
          <w:rFonts w:ascii="Lucida Fax" w:hAnsi="Lucida Fax" w:cs="Times New Roman"/>
          <w:sz w:val="26"/>
          <w:szCs w:val="26"/>
        </w:rPr>
        <w:t xml:space="preserve"> PW1</w:t>
      </w:r>
      <w:r w:rsidR="006E14C7">
        <w:rPr>
          <w:rFonts w:ascii="Lucida Fax" w:hAnsi="Lucida Fax" w:cs="Times New Roman"/>
          <w:sz w:val="26"/>
          <w:szCs w:val="26"/>
        </w:rPr>
        <w:t xml:space="preserve"> was not clear as to when he found the Respondent/Defendant constructing on the suit land. </w:t>
      </w:r>
    </w:p>
    <w:p w:rsidR="006E14C7" w:rsidRDefault="006E14C7" w:rsidP="006E14C7">
      <w:pPr>
        <w:jc w:val="both"/>
        <w:rPr>
          <w:rFonts w:ascii="Lucida Fax" w:hAnsi="Lucida Fax" w:cs="Times New Roman"/>
          <w:sz w:val="26"/>
          <w:szCs w:val="26"/>
        </w:rPr>
      </w:pPr>
      <w:r>
        <w:rPr>
          <w:rFonts w:ascii="Lucida Fax" w:hAnsi="Lucida Fax" w:cs="Times New Roman"/>
          <w:sz w:val="26"/>
          <w:szCs w:val="26"/>
        </w:rPr>
        <w:t>At page 12 of the record of</w:t>
      </w:r>
      <w:r w:rsidR="004C1327">
        <w:rPr>
          <w:rFonts w:ascii="Lucida Fax" w:hAnsi="Lucida Fax" w:cs="Times New Roman"/>
          <w:sz w:val="26"/>
          <w:szCs w:val="26"/>
        </w:rPr>
        <w:t xml:space="preserve"> proceedings PW1</w:t>
      </w:r>
      <w:r>
        <w:rPr>
          <w:rFonts w:ascii="Lucida Fax" w:hAnsi="Lucida Fax" w:cs="Times New Roman"/>
          <w:sz w:val="26"/>
          <w:szCs w:val="26"/>
        </w:rPr>
        <w:t>, who is the Appellant told court that he had offered to compensate the Respondent but the Respondent refused his offer. At page 12, the Appellant to</w:t>
      </w:r>
      <w:r w:rsidR="004C1327">
        <w:rPr>
          <w:rFonts w:ascii="Lucida Fax" w:hAnsi="Lucida Fax" w:cs="Times New Roman"/>
          <w:sz w:val="26"/>
          <w:szCs w:val="26"/>
        </w:rPr>
        <w:t>ld court that PW</w:t>
      </w:r>
      <w:r>
        <w:rPr>
          <w:rFonts w:ascii="Lucida Fax" w:hAnsi="Lucida Fax" w:cs="Times New Roman"/>
          <w:sz w:val="26"/>
          <w:szCs w:val="26"/>
        </w:rPr>
        <w:t xml:space="preserve">2 who sold the suit </w:t>
      </w:r>
      <w:r w:rsidR="00040DEE">
        <w:rPr>
          <w:rFonts w:ascii="Lucida Fax" w:hAnsi="Lucida Fax" w:cs="Times New Roman"/>
          <w:sz w:val="26"/>
          <w:szCs w:val="26"/>
        </w:rPr>
        <w:t xml:space="preserve">land to the Appellant had introduced </w:t>
      </w:r>
      <w:r w:rsidR="004C1327">
        <w:rPr>
          <w:rFonts w:ascii="Lucida Fax" w:hAnsi="Lucida Fax" w:cs="Times New Roman"/>
          <w:sz w:val="26"/>
          <w:szCs w:val="26"/>
        </w:rPr>
        <w:t>the Respondent to t</w:t>
      </w:r>
      <w:r w:rsidR="00BC199C">
        <w:rPr>
          <w:rFonts w:ascii="Lucida Fax" w:hAnsi="Lucida Fax" w:cs="Times New Roman"/>
          <w:sz w:val="26"/>
          <w:szCs w:val="26"/>
        </w:rPr>
        <w:t>he AppellanT</w:t>
      </w:r>
      <w:r w:rsidR="00040DEE">
        <w:rPr>
          <w:rFonts w:ascii="Lucida Fax" w:hAnsi="Lucida Fax" w:cs="Times New Roman"/>
          <w:sz w:val="26"/>
          <w:szCs w:val="26"/>
        </w:rPr>
        <w:t xml:space="preserve"> as one of the occupants of the suit land. PW1 stated as follows:-</w:t>
      </w:r>
    </w:p>
    <w:p w:rsidR="00040DEE" w:rsidRDefault="00040DEE" w:rsidP="00040DEE">
      <w:pPr>
        <w:ind w:left="720"/>
        <w:jc w:val="both"/>
        <w:rPr>
          <w:rFonts w:ascii="Lucida Fax" w:hAnsi="Lucida Fax" w:cs="Times New Roman"/>
          <w:i/>
          <w:sz w:val="26"/>
          <w:szCs w:val="26"/>
        </w:rPr>
      </w:pPr>
      <w:r w:rsidRPr="00040DEE">
        <w:rPr>
          <w:rFonts w:ascii="Lucida Fax" w:hAnsi="Lucida Fax" w:cs="Times New Roman"/>
          <w:i/>
          <w:sz w:val="26"/>
          <w:szCs w:val="26"/>
        </w:rPr>
        <w:t>“Joyce T</w:t>
      </w:r>
      <w:r w:rsidR="008970B3">
        <w:rPr>
          <w:rFonts w:ascii="Lucida Fax" w:hAnsi="Lucida Fax" w:cs="Times New Roman"/>
          <w:i/>
          <w:sz w:val="26"/>
          <w:szCs w:val="26"/>
        </w:rPr>
        <w:t>e</w:t>
      </w:r>
      <w:r>
        <w:rPr>
          <w:rFonts w:ascii="Lucida Fax" w:hAnsi="Lucida Fax" w:cs="Times New Roman"/>
          <w:i/>
          <w:sz w:val="26"/>
          <w:szCs w:val="26"/>
        </w:rPr>
        <w:t>bite</w:t>
      </w:r>
      <w:r w:rsidRPr="00040DEE">
        <w:rPr>
          <w:rFonts w:ascii="Lucida Fax" w:hAnsi="Lucida Fax" w:cs="Times New Roman"/>
          <w:i/>
          <w:sz w:val="26"/>
          <w:szCs w:val="26"/>
        </w:rPr>
        <w:t>ndwa does not dispute transferring her interest in the land to me. When she sold the land to me she introduced the Defendant as one of the occupants.... the Defendant now has a house on his land. This house was on the land when we signed the agreement. Joyce Tibetindwa to</w:t>
      </w:r>
      <w:r w:rsidR="00514773">
        <w:rPr>
          <w:rFonts w:ascii="Lucida Fax" w:hAnsi="Lucida Fax" w:cs="Times New Roman"/>
          <w:i/>
          <w:sz w:val="26"/>
          <w:szCs w:val="26"/>
        </w:rPr>
        <w:t>ld</w:t>
      </w:r>
      <w:r w:rsidRPr="00040DEE">
        <w:rPr>
          <w:rFonts w:ascii="Lucida Fax" w:hAnsi="Lucida Fax" w:cs="Times New Roman"/>
          <w:i/>
          <w:sz w:val="26"/>
          <w:szCs w:val="26"/>
        </w:rPr>
        <w:t xml:space="preserve"> me she knew Nasuna who is the mother of the Defendant. That she asked her to buy herself but she failed.”</w:t>
      </w:r>
    </w:p>
    <w:p w:rsidR="00514773" w:rsidRPr="00514773" w:rsidRDefault="00514773" w:rsidP="00514773">
      <w:pPr>
        <w:jc w:val="both"/>
        <w:rPr>
          <w:rFonts w:ascii="Lucida Fax" w:hAnsi="Lucida Fax" w:cs="Times New Roman"/>
          <w:sz w:val="26"/>
          <w:szCs w:val="26"/>
        </w:rPr>
      </w:pPr>
      <w:r>
        <w:rPr>
          <w:rFonts w:ascii="Lucida Fax" w:hAnsi="Lucida Fax" w:cs="Times New Roman"/>
          <w:sz w:val="26"/>
          <w:szCs w:val="26"/>
        </w:rPr>
        <w:t>The above evidence is corroborated by E</w:t>
      </w:r>
      <w:r w:rsidR="00C63859">
        <w:rPr>
          <w:rFonts w:ascii="Lucida Fax" w:hAnsi="Lucida Fax" w:cs="Times New Roman"/>
          <w:sz w:val="26"/>
          <w:szCs w:val="26"/>
        </w:rPr>
        <w:t>xhibit P3 dated 14</w:t>
      </w:r>
      <w:r w:rsidR="00C63859" w:rsidRPr="00C63859">
        <w:rPr>
          <w:rFonts w:ascii="Lucida Fax" w:hAnsi="Lucida Fax" w:cs="Times New Roman"/>
          <w:sz w:val="26"/>
          <w:szCs w:val="26"/>
          <w:vertAlign w:val="superscript"/>
        </w:rPr>
        <w:t>th</w:t>
      </w:r>
      <w:r w:rsidR="00C63859">
        <w:rPr>
          <w:rFonts w:ascii="Lucida Fax" w:hAnsi="Lucida Fax" w:cs="Times New Roman"/>
          <w:sz w:val="26"/>
          <w:szCs w:val="26"/>
        </w:rPr>
        <w:t xml:space="preserve"> June 1997 where PW2 was writing to Nasuna to buy her interest in the suit land.</w:t>
      </w:r>
    </w:p>
    <w:p w:rsidR="00040DEE" w:rsidRDefault="00AE05AB" w:rsidP="00AE05AB">
      <w:pPr>
        <w:jc w:val="both"/>
        <w:rPr>
          <w:rFonts w:ascii="Lucida Fax" w:hAnsi="Lucida Fax" w:cs="Times New Roman"/>
          <w:sz w:val="26"/>
          <w:szCs w:val="26"/>
        </w:rPr>
      </w:pPr>
      <w:r>
        <w:rPr>
          <w:rFonts w:ascii="Lucida Fax" w:hAnsi="Lucida Fax" w:cs="Times New Roman"/>
          <w:sz w:val="26"/>
          <w:szCs w:val="26"/>
        </w:rPr>
        <w:t>DW2 (Te</w:t>
      </w:r>
      <w:r w:rsidR="00040DEE">
        <w:rPr>
          <w:rFonts w:ascii="Lucida Fax" w:hAnsi="Lucida Fax" w:cs="Times New Roman"/>
          <w:sz w:val="26"/>
          <w:szCs w:val="26"/>
        </w:rPr>
        <w:t>bitendwa Joyce) who transferred land to the Appellant testified that she sold part of her land and remained with 17 decimals with 02 occupants. According to page 15 of the record o</w:t>
      </w:r>
      <w:r>
        <w:rPr>
          <w:rFonts w:ascii="Lucida Fax" w:hAnsi="Lucida Fax" w:cs="Times New Roman"/>
          <w:sz w:val="26"/>
          <w:szCs w:val="26"/>
        </w:rPr>
        <w:t>f proceedings PW</w:t>
      </w:r>
      <w:r w:rsidR="00040DEE">
        <w:rPr>
          <w:rFonts w:ascii="Lucida Fax" w:hAnsi="Lucida Fax" w:cs="Times New Roman"/>
          <w:sz w:val="26"/>
          <w:szCs w:val="26"/>
        </w:rPr>
        <w:t>2 testified as follows:-</w:t>
      </w:r>
    </w:p>
    <w:p w:rsidR="00040DEE" w:rsidRPr="00040DEE" w:rsidRDefault="00040DEE" w:rsidP="00040DEE">
      <w:pPr>
        <w:ind w:left="1440"/>
        <w:jc w:val="both"/>
        <w:rPr>
          <w:rFonts w:ascii="Lucida Fax" w:hAnsi="Lucida Fax" w:cs="Times New Roman"/>
          <w:i/>
          <w:sz w:val="26"/>
          <w:szCs w:val="26"/>
        </w:rPr>
      </w:pPr>
      <w:r w:rsidRPr="00040DEE">
        <w:rPr>
          <w:rFonts w:ascii="Lucida Fax" w:hAnsi="Lucida Fax" w:cs="Times New Roman"/>
          <w:i/>
          <w:sz w:val="26"/>
          <w:szCs w:val="26"/>
        </w:rPr>
        <w:t>“I sold part of the land and remained with 17 decimals with 02 occupants that is Nasuna and John Namukasa. I got Nasuna and John Mukasa when I acquired the land. I introduced myself to them. I do not know Nasuna’s children.”</w:t>
      </w:r>
    </w:p>
    <w:p w:rsidR="00040DEE" w:rsidRDefault="00040DEE" w:rsidP="00040DEE">
      <w:pPr>
        <w:ind w:left="720"/>
        <w:jc w:val="both"/>
        <w:rPr>
          <w:rFonts w:ascii="Lucida Fax" w:hAnsi="Lucida Fax" w:cs="Times New Roman"/>
          <w:sz w:val="26"/>
          <w:szCs w:val="26"/>
        </w:rPr>
      </w:pPr>
      <w:r>
        <w:rPr>
          <w:rFonts w:ascii="Lucida Fax" w:hAnsi="Lucida Fax" w:cs="Times New Roman"/>
          <w:sz w:val="26"/>
          <w:szCs w:val="26"/>
        </w:rPr>
        <w:lastRenderedPageBreak/>
        <w:t>The above evidence shows that</w:t>
      </w:r>
      <w:r w:rsidR="009A5B26">
        <w:rPr>
          <w:rFonts w:ascii="Lucida Fax" w:hAnsi="Lucida Fax" w:cs="Times New Roman"/>
          <w:sz w:val="26"/>
          <w:szCs w:val="26"/>
        </w:rPr>
        <w:t xml:space="preserve"> PW</w:t>
      </w:r>
      <w:r>
        <w:rPr>
          <w:rFonts w:ascii="Lucida Fax" w:hAnsi="Lucida Fax" w:cs="Times New Roman"/>
          <w:sz w:val="26"/>
          <w:szCs w:val="26"/>
        </w:rPr>
        <w:t>2 who sold the land to the App</w:t>
      </w:r>
      <w:r w:rsidR="009A5B26">
        <w:rPr>
          <w:rFonts w:ascii="Lucida Fax" w:hAnsi="Lucida Fax" w:cs="Times New Roman"/>
          <w:sz w:val="26"/>
          <w:szCs w:val="26"/>
        </w:rPr>
        <w:t>ellant had recognized the mother</w:t>
      </w:r>
      <w:r>
        <w:rPr>
          <w:rFonts w:ascii="Lucida Fax" w:hAnsi="Lucida Fax" w:cs="Times New Roman"/>
          <w:sz w:val="26"/>
          <w:szCs w:val="26"/>
        </w:rPr>
        <w:t xml:space="preserve"> of the Respondent as an occupant on he</w:t>
      </w:r>
      <w:r w:rsidR="003F317B">
        <w:rPr>
          <w:rFonts w:ascii="Lucida Fax" w:hAnsi="Lucida Fax" w:cs="Times New Roman"/>
          <w:sz w:val="26"/>
          <w:szCs w:val="26"/>
        </w:rPr>
        <w:t>r land. According to Exhibit PE3, PW2 requested the mother</w:t>
      </w:r>
      <w:r>
        <w:rPr>
          <w:rFonts w:ascii="Lucida Fax" w:hAnsi="Lucida Fax" w:cs="Times New Roman"/>
          <w:sz w:val="26"/>
          <w:szCs w:val="26"/>
        </w:rPr>
        <w:t xml:space="preserve"> of the Respondent through a letter to buy her interest in the suit land</w:t>
      </w:r>
      <w:r w:rsidR="003F317B">
        <w:rPr>
          <w:rFonts w:ascii="Lucida Fax" w:hAnsi="Lucida Fax" w:cs="Times New Roman"/>
          <w:sz w:val="26"/>
          <w:szCs w:val="26"/>
        </w:rPr>
        <w:t xml:space="preserve"> (witness stamen of PW2 paragraph 4)</w:t>
      </w:r>
      <w:r>
        <w:rPr>
          <w:rFonts w:ascii="Lucida Fax" w:hAnsi="Lucida Fax" w:cs="Times New Roman"/>
          <w:sz w:val="26"/>
          <w:szCs w:val="26"/>
        </w:rPr>
        <w:t>. The oral evidence of the Appellant shows that he found the Respondent on the suit land at the time of purchase/transfer.  The Trial Chief Magistrate did not state anywhere in his judgement that Respondent was Administrator of his mother’s estate. He only stated and held that the Respondent was a beneficiary of his mother’s estate (page 6 of his judgement).</w:t>
      </w:r>
    </w:p>
    <w:p w:rsidR="00040DEE" w:rsidRDefault="00040DEE" w:rsidP="00040DEE">
      <w:pPr>
        <w:ind w:left="720"/>
        <w:jc w:val="both"/>
        <w:rPr>
          <w:rFonts w:ascii="Lucida Fax" w:hAnsi="Lucida Fax" w:cs="Times New Roman"/>
          <w:sz w:val="26"/>
          <w:szCs w:val="26"/>
        </w:rPr>
      </w:pPr>
      <w:r>
        <w:rPr>
          <w:rFonts w:ascii="Lucida Fax" w:hAnsi="Lucida Fax" w:cs="Times New Roman"/>
          <w:sz w:val="26"/>
          <w:szCs w:val="26"/>
        </w:rPr>
        <w:t xml:space="preserve">Given the above evidence, it </w:t>
      </w:r>
      <w:r w:rsidR="002C28EB">
        <w:rPr>
          <w:rFonts w:ascii="Lucida Fax" w:hAnsi="Lucida Fax" w:cs="Times New Roman"/>
          <w:sz w:val="26"/>
          <w:szCs w:val="26"/>
        </w:rPr>
        <w:t xml:space="preserve">clear that the Defendant is a beneficiary to the Estate of Nasuna. In addition, the Respondent testified that he had lived on the suit land </w:t>
      </w:r>
      <w:r w:rsidR="00CA1C0D">
        <w:rPr>
          <w:rFonts w:ascii="Lucida Fax" w:hAnsi="Lucida Fax" w:cs="Times New Roman"/>
          <w:sz w:val="26"/>
          <w:szCs w:val="26"/>
        </w:rPr>
        <w:t xml:space="preserve">from 1976 </w:t>
      </w:r>
      <w:r w:rsidR="002C28EB">
        <w:rPr>
          <w:rFonts w:ascii="Lucida Fax" w:hAnsi="Lucida Fax" w:cs="Times New Roman"/>
          <w:sz w:val="26"/>
          <w:szCs w:val="26"/>
        </w:rPr>
        <w:t>since his childhood undisturbed</w:t>
      </w:r>
      <w:r w:rsidR="00CA1C0D">
        <w:rPr>
          <w:rFonts w:ascii="Lucida Fax" w:hAnsi="Lucida Fax" w:cs="Times New Roman"/>
          <w:sz w:val="26"/>
          <w:szCs w:val="26"/>
        </w:rPr>
        <w:t xml:space="preserve"> (witness statement of DW1 paragraph 8). S</w:t>
      </w:r>
      <w:r w:rsidR="00544855">
        <w:rPr>
          <w:rFonts w:ascii="Lucida Fax" w:hAnsi="Lucida Fax" w:cs="Times New Roman"/>
          <w:sz w:val="26"/>
          <w:szCs w:val="26"/>
        </w:rPr>
        <w:t>ince the transferor of the suit land (PW</w:t>
      </w:r>
      <w:r w:rsidR="002C28EB">
        <w:rPr>
          <w:rFonts w:ascii="Lucida Fax" w:hAnsi="Lucida Fax" w:cs="Times New Roman"/>
          <w:sz w:val="26"/>
          <w:szCs w:val="26"/>
        </w:rPr>
        <w:t>2) told court that she knew Nasuna and even wrote to her as one of the oc</w:t>
      </w:r>
      <w:r w:rsidR="00544855">
        <w:rPr>
          <w:rFonts w:ascii="Lucida Fax" w:hAnsi="Lucida Fax" w:cs="Times New Roman"/>
          <w:sz w:val="26"/>
          <w:szCs w:val="26"/>
        </w:rPr>
        <w:t>cupants on her land (Exhibit PE3</w:t>
      </w:r>
      <w:r w:rsidR="002C28EB">
        <w:rPr>
          <w:rFonts w:ascii="Lucida Fax" w:hAnsi="Lucida Fax" w:cs="Times New Roman"/>
          <w:sz w:val="26"/>
          <w:szCs w:val="26"/>
        </w:rPr>
        <w:t>), the Trial Chief Magistrate did not error in holding that Nasuna was a bonafide occupant in accordance with Section 29</w:t>
      </w:r>
      <w:r w:rsidR="00544855">
        <w:rPr>
          <w:rFonts w:ascii="Lucida Fax" w:hAnsi="Lucida Fax" w:cs="Times New Roman"/>
          <w:sz w:val="26"/>
          <w:szCs w:val="26"/>
        </w:rPr>
        <w:t xml:space="preserve"> (2)</w:t>
      </w:r>
      <w:r w:rsidR="002C28EB">
        <w:rPr>
          <w:rFonts w:ascii="Lucida Fax" w:hAnsi="Lucida Fax" w:cs="Times New Roman"/>
          <w:sz w:val="26"/>
          <w:szCs w:val="26"/>
        </w:rPr>
        <w:t xml:space="preserve"> of the Land Act.</w:t>
      </w:r>
      <w:r w:rsidR="00544855">
        <w:rPr>
          <w:rFonts w:ascii="Lucida Fax" w:hAnsi="Lucida Fax" w:cs="Times New Roman"/>
          <w:sz w:val="26"/>
          <w:szCs w:val="26"/>
        </w:rPr>
        <w:t xml:space="preserve"> In </w:t>
      </w:r>
      <w:r w:rsidR="006E5D3A">
        <w:rPr>
          <w:rFonts w:ascii="Lucida Fax" w:hAnsi="Lucida Fax" w:cs="Times New Roman"/>
          <w:sz w:val="26"/>
          <w:szCs w:val="26"/>
        </w:rPr>
        <w:t>addition,</w:t>
      </w:r>
      <w:r w:rsidR="00544855">
        <w:rPr>
          <w:rFonts w:ascii="Lucida Fax" w:hAnsi="Lucida Fax" w:cs="Times New Roman"/>
          <w:sz w:val="26"/>
          <w:szCs w:val="26"/>
        </w:rPr>
        <w:t xml:space="preserve"> under section 34 (2) of the Land Act a tenancy by occupancy may be inherited.</w:t>
      </w:r>
      <w:r w:rsidR="002C28EB">
        <w:rPr>
          <w:rFonts w:ascii="Lucida Fax" w:hAnsi="Lucida Fax" w:cs="Times New Roman"/>
          <w:sz w:val="26"/>
          <w:szCs w:val="26"/>
        </w:rPr>
        <w:t xml:space="preserve"> Since there was no evidence adduced to indicate that the Respondent was not a child of Nasuna who died in 2006,</w:t>
      </w:r>
      <w:r w:rsidR="00544855">
        <w:rPr>
          <w:rFonts w:ascii="Lucida Fax" w:hAnsi="Lucida Fax" w:cs="Times New Roman"/>
          <w:sz w:val="26"/>
          <w:szCs w:val="26"/>
        </w:rPr>
        <w:t xml:space="preserve"> and that the respondent had not lived on the suit land since 1976</w:t>
      </w:r>
      <w:r w:rsidR="002C28EB">
        <w:rPr>
          <w:rFonts w:ascii="Lucida Fax" w:hAnsi="Lucida Fax" w:cs="Times New Roman"/>
          <w:sz w:val="26"/>
          <w:szCs w:val="26"/>
        </w:rPr>
        <w:t xml:space="preserve"> the Trial Chief Magistrate was right in holding that the Respondent was a beneficiary of his mother’s estate but not</w:t>
      </w:r>
      <w:r w:rsidR="00544855">
        <w:rPr>
          <w:rFonts w:ascii="Lucida Fax" w:hAnsi="Lucida Fax" w:cs="Times New Roman"/>
          <w:sz w:val="26"/>
          <w:szCs w:val="26"/>
        </w:rPr>
        <w:t xml:space="preserve"> as</w:t>
      </w:r>
      <w:r w:rsidR="002C28EB">
        <w:rPr>
          <w:rFonts w:ascii="Lucida Fax" w:hAnsi="Lucida Fax" w:cs="Times New Roman"/>
          <w:sz w:val="26"/>
          <w:szCs w:val="26"/>
        </w:rPr>
        <w:t xml:space="preserve"> an Administrator. Ground two of the Appeal fails.</w:t>
      </w:r>
    </w:p>
    <w:p w:rsidR="002C28EB" w:rsidRPr="002B0877" w:rsidRDefault="002C28EB" w:rsidP="002B0877">
      <w:pPr>
        <w:ind w:left="720"/>
        <w:jc w:val="center"/>
        <w:rPr>
          <w:rFonts w:ascii="Lucida Fax" w:hAnsi="Lucida Fax" w:cs="Times New Roman"/>
          <w:b/>
          <w:sz w:val="26"/>
          <w:szCs w:val="26"/>
          <w:u w:val="single"/>
        </w:rPr>
      </w:pPr>
      <w:r w:rsidRPr="002B0877">
        <w:rPr>
          <w:rFonts w:ascii="Lucida Fax" w:hAnsi="Lucida Fax" w:cs="Times New Roman"/>
          <w:b/>
          <w:sz w:val="26"/>
          <w:szCs w:val="26"/>
          <w:u w:val="single"/>
        </w:rPr>
        <w:t>Ground Three</w:t>
      </w:r>
    </w:p>
    <w:p w:rsidR="002C28EB" w:rsidRDefault="002C28EB" w:rsidP="00040DEE">
      <w:pPr>
        <w:ind w:left="720"/>
        <w:jc w:val="both"/>
        <w:rPr>
          <w:rFonts w:ascii="Lucida Fax" w:hAnsi="Lucida Fax" w:cs="Times New Roman"/>
          <w:sz w:val="26"/>
          <w:szCs w:val="26"/>
        </w:rPr>
      </w:pPr>
      <w:r>
        <w:rPr>
          <w:rFonts w:ascii="Lucida Fax" w:hAnsi="Lucida Fax" w:cs="Times New Roman"/>
          <w:sz w:val="26"/>
          <w:szCs w:val="26"/>
        </w:rPr>
        <w:t>Under Ground three of the Memorandum of Appeal, Counsel for the Appellant stated that the Learned T</w:t>
      </w:r>
      <w:r w:rsidR="002B0877">
        <w:rPr>
          <w:rFonts w:ascii="Lucida Fax" w:hAnsi="Lucida Fax" w:cs="Times New Roman"/>
          <w:sz w:val="26"/>
          <w:szCs w:val="26"/>
        </w:rPr>
        <w:t xml:space="preserve">rial Magistrate erred in law and fact when he disregarded and failed to take into consideration the findings of the locus visit, which showed that in recent years the Respondent had without any legal basis for so doing, encroached on the Appellant’s land beyond the portion he previously occupied. </w:t>
      </w:r>
    </w:p>
    <w:p w:rsidR="002B0877" w:rsidRDefault="002B0877" w:rsidP="00040DEE">
      <w:pPr>
        <w:ind w:left="720"/>
        <w:jc w:val="both"/>
        <w:rPr>
          <w:rFonts w:ascii="Lucida Fax" w:hAnsi="Lucida Fax" w:cs="Times New Roman"/>
          <w:sz w:val="26"/>
          <w:szCs w:val="26"/>
        </w:rPr>
      </w:pPr>
      <w:r>
        <w:rPr>
          <w:rFonts w:ascii="Lucida Fax" w:hAnsi="Lucida Fax" w:cs="Times New Roman"/>
          <w:sz w:val="26"/>
          <w:szCs w:val="26"/>
        </w:rPr>
        <w:lastRenderedPageBreak/>
        <w:t>Counsel for the Appellant submitted that during locus visit, the Appellant satisfactorily demonstrated to court that the Respondent without any claim of right had constructed his wall fence and house into the Appellant’s land and this was in 2013 and 2014, way after the Appellant had purchased and owned the suit land. It was Counsel for the Appellant’s submission that the Respondent encroached onto the Appellant’s land by constructing his wall fence and house thereon.</w:t>
      </w:r>
    </w:p>
    <w:p w:rsidR="002B0877" w:rsidRDefault="002B0877" w:rsidP="00040DEE">
      <w:pPr>
        <w:ind w:left="720"/>
        <w:jc w:val="both"/>
        <w:rPr>
          <w:rFonts w:ascii="Lucida Fax" w:hAnsi="Lucida Fax" w:cs="Times New Roman"/>
          <w:sz w:val="26"/>
          <w:szCs w:val="26"/>
        </w:rPr>
      </w:pPr>
      <w:r>
        <w:rPr>
          <w:rFonts w:ascii="Lucida Fax" w:hAnsi="Lucida Fax" w:cs="Times New Roman"/>
          <w:sz w:val="26"/>
          <w:szCs w:val="26"/>
        </w:rPr>
        <w:t>In reply, Counsel for the Respondent submitted that during the locus visit the Respondent did show that the acres that were shown on the agreement are the ones which the Respondent inherited from his mother. According to Counsel for the Respondent, the Trial Magistrate critically looked at the findings voluntarily obtained by the Appellant and the Respondent and rightly administered justice.</w:t>
      </w:r>
    </w:p>
    <w:p w:rsidR="002B0877" w:rsidRDefault="002B0877" w:rsidP="00040DEE">
      <w:pPr>
        <w:ind w:left="720"/>
        <w:jc w:val="both"/>
        <w:rPr>
          <w:rFonts w:ascii="Lucida Fax" w:hAnsi="Lucida Fax" w:cs="Times New Roman"/>
          <w:sz w:val="26"/>
          <w:szCs w:val="26"/>
        </w:rPr>
      </w:pPr>
      <w:r>
        <w:rPr>
          <w:rFonts w:ascii="Lucida Fax" w:hAnsi="Lucida Fax" w:cs="Times New Roman"/>
          <w:sz w:val="26"/>
          <w:szCs w:val="26"/>
        </w:rPr>
        <w:t>According to the record of proceedings, page 21, locus was visited on 26</w:t>
      </w:r>
      <w:r w:rsidRPr="002B0877">
        <w:rPr>
          <w:rFonts w:ascii="Lucida Fax" w:hAnsi="Lucida Fax" w:cs="Times New Roman"/>
          <w:sz w:val="26"/>
          <w:szCs w:val="26"/>
          <w:vertAlign w:val="superscript"/>
        </w:rPr>
        <w:t>th</w:t>
      </w:r>
      <w:r>
        <w:rPr>
          <w:rFonts w:ascii="Lucida Fax" w:hAnsi="Lucida Fax" w:cs="Times New Roman"/>
          <w:sz w:val="26"/>
          <w:szCs w:val="26"/>
        </w:rPr>
        <w:t xml:space="preserve"> June 2018 and two witnesses were recalled to clarify on their evidence. According to th</w:t>
      </w:r>
      <w:r w:rsidR="000F2436">
        <w:rPr>
          <w:rFonts w:ascii="Lucida Fax" w:hAnsi="Lucida Fax" w:cs="Times New Roman"/>
          <w:sz w:val="26"/>
          <w:szCs w:val="26"/>
        </w:rPr>
        <w:t>e evidence of PW</w:t>
      </w:r>
      <w:r>
        <w:rPr>
          <w:rFonts w:ascii="Lucida Fax" w:hAnsi="Lucida Fax" w:cs="Times New Roman"/>
          <w:sz w:val="26"/>
          <w:szCs w:val="26"/>
        </w:rPr>
        <w:t>1 (Page 22, record of proceedings), the Appellant bought the suit land in 2005/2006 and the space which was being occupied by the Respondent had mud and wattle house which was late</w:t>
      </w:r>
      <w:r w:rsidR="000F2436">
        <w:rPr>
          <w:rFonts w:ascii="Lucida Fax" w:hAnsi="Lucida Fax" w:cs="Times New Roman"/>
          <w:sz w:val="26"/>
          <w:szCs w:val="26"/>
        </w:rPr>
        <w:t>r demolished. PW</w:t>
      </w:r>
      <w:r>
        <w:rPr>
          <w:rFonts w:ascii="Lucida Fax" w:hAnsi="Lucida Fax" w:cs="Times New Roman"/>
          <w:sz w:val="26"/>
          <w:szCs w:val="26"/>
        </w:rPr>
        <w:t>1 further testified that the perimeter wall of the Defendant was constructed in 2014 and stated that the conflict was on the fence of the Respondent and that the Respondent is the one who</w:t>
      </w:r>
      <w:r w:rsidR="00822FD9">
        <w:rPr>
          <w:rFonts w:ascii="Lucida Fax" w:hAnsi="Lucida Fax" w:cs="Times New Roman"/>
          <w:sz w:val="26"/>
          <w:szCs w:val="26"/>
        </w:rPr>
        <w:t xml:space="preserve"> constructed two houses where mud and wattle house had been. At locus (page 23 of the record</w:t>
      </w:r>
      <w:r w:rsidR="000F2436">
        <w:rPr>
          <w:rFonts w:ascii="Lucida Fax" w:hAnsi="Lucida Fax" w:cs="Times New Roman"/>
          <w:sz w:val="26"/>
          <w:szCs w:val="26"/>
        </w:rPr>
        <w:t xml:space="preserve"> of proceedings Dw</w:t>
      </w:r>
      <w:r w:rsidR="00822FD9">
        <w:rPr>
          <w:rFonts w:ascii="Lucida Fax" w:hAnsi="Lucida Fax" w:cs="Times New Roman"/>
          <w:sz w:val="26"/>
          <w:szCs w:val="26"/>
        </w:rPr>
        <w:t>1 (Respondent) testified that his boundary was running with his wall. Defence witness1 told court that he built the wall fence in 2013.</w:t>
      </w:r>
    </w:p>
    <w:p w:rsidR="00822FD9" w:rsidRDefault="00822FD9" w:rsidP="00040DEE">
      <w:pPr>
        <w:ind w:left="720"/>
        <w:jc w:val="both"/>
        <w:rPr>
          <w:rFonts w:ascii="Lucida Fax" w:hAnsi="Lucida Fax" w:cs="Times New Roman"/>
          <w:sz w:val="26"/>
          <w:szCs w:val="26"/>
        </w:rPr>
      </w:pPr>
      <w:r>
        <w:rPr>
          <w:rFonts w:ascii="Lucida Fax" w:hAnsi="Lucida Fax" w:cs="Times New Roman"/>
          <w:sz w:val="26"/>
          <w:szCs w:val="26"/>
        </w:rPr>
        <w:t>It should be noted that according to the sketch map drawn by court</w:t>
      </w:r>
      <w:r w:rsidR="00C12A6E">
        <w:rPr>
          <w:rFonts w:ascii="Lucida Fax" w:hAnsi="Lucida Fax" w:cs="Times New Roman"/>
          <w:sz w:val="26"/>
          <w:szCs w:val="26"/>
        </w:rPr>
        <w:t>,</w:t>
      </w:r>
      <w:r>
        <w:rPr>
          <w:rFonts w:ascii="Lucida Fax" w:hAnsi="Lucida Fax" w:cs="Times New Roman"/>
          <w:sz w:val="26"/>
          <w:szCs w:val="26"/>
        </w:rPr>
        <w:t xml:space="preserve"> the Appellant did not show court the boundaries separating his land from the Respondent’s land at the time of purchase</w:t>
      </w:r>
      <w:r w:rsidR="00C12A6E">
        <w:rPr>
          <w:rFonts w:ascii="Lucida Fax" w:hAnsi="Lucida Fax" w:cs="Times New Roman"/>
          <w:sz w:val="26"/>
          <w:szCs w:val="26"/>
        </w:rPr>
        <w:t xml:space="preserve"> in 2011</w:t>
      </w:r>
      <w:r>
        <w:rPr>
          <w:rFonts w:ascii="Lucida Fax" w:hAnsi="Lucida Fax" w:cs="Times New Roman"/>
          <w:sz w:val="26"/>
          <w:szCs w:val="26"/>
        </w:rPr>
        <w:t xml:space="preserve">. The Appellant did not adduce evidence to show that the land where the Respondent constructed a fence belonged to him at the time of purchase. All that the Appellant told court is that the Respondent’s fence was on his land. The </w:t>
      </w:r>
      <w:r>
        <w:rPr>
          <w:rFonts w:ascii="Lucida Fax" w:hAnsi="Lucida Fax" w:cs="Times New Roman"/>
          <w:sz w:val="26"/>
          <w:szCs w:val="26"/>
        </w:rPr>
        <w:lastRenderedPageBreak/>
        <w:t xml:space="preserve">Appellant ought to have adduced evidence </w:t>
      </w:r>
      <w:r w:rsidR="00406733">
        <w:rPr>
          <w:rFonts w:ascii="Lucida Fax" w:hAnsi="Lucida Fax" w:cs="Times New Roman"/>
          <w:sz w:val="26"/>
          <w:szCs w:val="26"/>
        </w:rPr>
        <w:t>to show how the suit land looked</w:t>
      </w:r>
      <w:r>
        <w:rPr>
          <w:rFonts w:ascii="Lucida Fax" w:hAnsi="Lucida Fax" w:cs="Times New Roman"/>
          <w:sz w:val="26"/>
          <w:szCs w:val="26"/>
        </w:rPr>
        <w:t xml:space="preserve"> like at the time of purchase and at the time of locus in quo visit.</w:t>
      </w:r>
      <w:r w:rsidR="00406733">
        <w:rPr>
          <w:rFonts w:ascii="Lucida Fax" w:hAnsi="Lucida Fax" w:cs="Times New Roman"/>
          <w:sz w:val="26"/>
          <w:szCs w:val="26"/>
        </w:rPr>
        <w:t xml:space="preserve"> According to sections 101-103 of the Evidence Act, he who alleges a fact must prove the same. In the instant appeal the appellant has failed to show court that the respondent’s was is part of his land. </w:t>
      </w:r>
      <w:r>
        <w:rPr>
          <w:rFonts w:ascii="Lucida Fax" w:hAnsi="Lucida Fax" w:cs="Times New Roman"/>
          <w:sz w:val="26"/>
          <w:szCs w:val="26"/>
        </w:rPr>
        <w:t>There is no way court can prove that the land where the wall fence was constructed belongs to the Appellant. Ground three equally fails.</w:t>
      </w:r>
    </w:p>
    <w:p w:rsidR="00822FD9" w:rsidRDefault="00822FD9" w:rsidP="00040DEE">
      <w:pPr>
        <w:ind w:left="720"/>
        <w:jc w:val="both"/>
        <w:rPr>
          <w:rFonts w:ascii="Lucida Fax" w:hAnsi="Lucida Fax" w:cs="Times New Roman"/>
          <w:sz w:val="26"/>
          <w:szCs w:val="26"/>
        </w:rPr>
      </w:pPr>
      <w:r>
        <w:rPr>
          <w:rFonts w:ascii="Lucida Fax" w:hAnsi="Lucida Fax" w:cs="Times New Roman"/>
          <w:sz w:val="26"/>
          <w:szCs w:val="26"/>
        </w:rPr>
        <w:t>The Appeal is dismissed with co</w:t>
      </w:r>
      <w:r w:rsidR="00436527">
        <w:rPr>
          <w:rFonts w:ascii="Lucida Fax" w:hAnsi="Lucida Fax" w:cs="Times New Roman"/>
          <w:sz w:val="26"/>
          <w:szCs w:val="26"/>
        </w:rPr>
        <w:t>s</w:t>
      </w:r>
      <w:r>
        <w:rPr>
          <w:rFonts w:ascii="Lucida Fax" w:hAnsi="Lucida Fax" w:cs="Times New Roman"/>
          <w:sz w:val="26"/>
          <w:szCs w:val="26"/>
        </w:rPr>
        <w:t>ts to the Respondent.</w:t>
      </w:r>
    </w:p>
    <w:p w:rsidR="00822FD9" w:rsidRPr="00822FD9" w:rsidRDefault="00822FD9" w:rsidP="00040DEE">
      <w:pPr>
        <w:ind w:left="720"/>
        <w:jc w:val="both"/>
        <w:rPr>
          <w:rFonts w:ascii="Lucida Fax" w:hAnsi="Lucida Fax" w:cs="Times New Roman"/>
          <w:sz w:val="16"/>
          <w:szCs w:val="16"/>
        </w:rPr>
      </w:pPr>
    </w:p>
    <w:p w:rsidR="00822FD9" w:rsidRDefault="00822FD9" w:rsidP="00040DEE">
      <w:pPr>
        <w:ind w:left="720"/>
        <w:jc w:val="both"/>
        <w:rPr>
          <w:rFonts w:ascii="Lucida Fax" w:hAnsi="Lucida Fax" w:cs="Times New Roman"/>
          <w:sz w:val="26"/>
          <w:szCs w:val="26"/>
        </w:rPr>
      </w:pPr>
      <w:r>
        <w:rPr>
          <w:rFonts w:ascii="Lucida Fax" w:hAnsi="Lucida Fax" w:cs="Times New Roman"/>
          <w:sz w:val="26"/>
          <w:szCs w:val="26"/>
        </w:rPr>
        <w:t xml:space="preserve">Dated at </w:t>
      </w:r>
      <w:r w:rsidRPr="00822FD9">
        <w:rPr>
          <w:rFonts w:ascii="Lucida Fax" w:hAnsi="Lucida Fax" w:cs="Times New Roman"/>
          <w:b/>
          <w:sz w:val="26"/>
          <w:szCs w:val="26"/>
        </w:rPr>
        <w:t>Kampala</w:t>
      </w:r>
      <w:r>
        <w:rPr>
          <w:rFonts w:ascii="Lucida Fax" w:hAnsi="Lucida Fax" w:cs="Times New Roman"/>
          <w:sz w:val="26"/>
          <w:szCs w:val="26"/>
        </w:rPr>
        <w:t xml:space="preserve"> this</w:t>
      </w:r>
      <w:r w:rsidRPr="00822FD9">
        <w:rPr>
          <w:rFonts w:ascii="Lucida Fax" w:hAnsi="Lucida Fax" w:cs="Times New Roman"/>
          <w:b/>
          <w:sz w:val="26"/>
          <w:szCs w:val="26"/>
        </w:rPr>
        <w:t xml:space="preserve"> 22</w:t>
      </w:r>
      <w:r w:rsidRPr="00822FD9">
        <w:rPr>
          <w:rFonts w:ascii="Lucida Fax" w:hAnsi="Lucida Fax" w:cs="Times New Roman"/>
          <w:b/>
          <w:sz w:val="26"/>
          <w:szCs w:val="26"/>
          <w:vertAlign w:val="superscript"/>
        </w:rPr>
        <w:t>nd</w:t>
      </w:r>
      <w:r>
        <w:rPr>
          <w:rFonts w:ascii="Lucida Fax" w:hAnsi="Lucida Fax" w:cs="Times New Roman"/>
          <w:sz w:val="26"/>
          <w:szCs w:val="26"/>
        </w:rPr>
        <w:t xml:space="preserve"> day of </w:t>
      </w:r>
      <w:r w:rsidRPr="00822FD9">
        <w:rPr>
          <w:rFonts w:ascii="Lucida Fax" w:hAnsi="Lucida Fax" w:cs="Times New Roman"/>
          <w:b/>
          <w:sz w:val="26"/>
          <w:szCs w:val="26"/>
        </w:rPr>
        <w:t>January 2021</w:t>
      </w:r>
      <w:r>
        <w:rPr>
          <w:rFonts w:ascii="Lucida Fax" w:hAnsi="Lucida Fax" w:cs="Times New Roman"/>
          <w:sz w:val="26"/>
          <w:szCs w:val="26"/>
        </w:rPr>
        <w:t>.</w:t>
      </w:r>
    </w:p>
    <w:p w:rsidR="00822FD9" w:rsidRDefault="00822FD9" w:rsidP="00040DEE">
      <w:pPr>
        <w:ind w:left="720"/>
        <w:jc w:val="both"/>
        <w:rPr>
          <w:rFonts w:ascii="Lucida Fax" w:hAnsi="Lucida Fax" w:cs="Times New Roman"/>
          <w:sz w:val="26"/>
          <w:szCs w:val="26"/>
        </w:rPr>
      </w:pPr>
    </w:p>
    <w:p w:rsidR="00822FD9" w:rsidRDefault="00822FD9" w:rsidP="00040DEE">
      <w:pPr>
        <w:ind w:left="720"/>
        <w:jc w:val="both"/>
        <w:rPr>
          <w:rFonts w:ascii="Lucida Fax" w:hAnsi="Lucida Fax" w:cs="Times New Roman"/>
          <w:sz w:val="26"/>
          <w:szCs w:val="26"/>
        </w:rPr>
      </w:pPr>
    </w:p>
    <w:p w:rsidR="00822FD9" w:rsidRDefault="00822FD9" w:rsidP="00822FD9">
      <w:pPr>
        <w:spacing w:after="0" w:line="240" w:lineRule="auto"/>
        <w:ind w:left="720"/>
        <w:jc w:val="center"/>
        <w:rPr>
          <w:rFonts w:ascii="Lucida Fax" w:hAnsi="Lucida Fax" w:cs="Times New Roman"/>
          <w:b/>
          <w:sz w:val="26"/>
          <w:szCs w:val="26"/>
        </w:rPr>
      </w:pPr>
      <w:r w:rsidRPr="00822FD9">
        <w:rPr>
          <w:rFonts w:ascii="Lucida Fax" w:hAnsi="Lucida Fax" w:cs="Times New Roman"/>
          <w:b/>
          <w:sz w:val="26"/>
          <w:szCs w:val="26"/>
        </w:rPr>
        <w:t>.............................</w:t>
      </w:r>
    </w:p>
    <w:p w:rsidR="00F61B28" w:rsidRPr="00822FD9" w:rsidRDefault="00F61B28" w:rsidP="00F61B28">
      <w:pPr>
        <w:spacing w:after="0" w:line="240" w:lineRule="auto"/>
        <w:ind w:left="720"/>
        <w:jc w:val="center"/>
        <w:rPr>
          <w:rFonts w:ascii="Lucida Fax" w:hAnsi="Lucida Fax" w:cs="Times New Roman"/>
          <w:b/>
          <w:sz w:val="26"/>
          <w:szCs w:val="26"/>
        </w:rPr>
      </w:pPr>
      <w:r>
        <w:rPr>
          <w:rFonts w:ascii="Lucida Fax" w:hAnsi="Lucida Fax" w:cs="Times New Roman"/>
          <w:b/>
          <w:sz w:val="26"/>
          <w:szCs w:val="26"/>
        </w:rPr>
        <w:t>Immaculate Busingye</w:t>
      </w:r>
      <w:r w:rsidR="0091469D">
        <w:rPr>
          <w:rFonts w:ascii="Lucida Fax" w:hAnsi="Lucida Fax" w:cs="Times New Roman"/>
          <w:b/>
          <w:sz w:val="26"/>
          <w:szCs w:val="26"/>
        </w:rPr>
        <w:t xml:space="preserve"> Byaruhanga</w:t>
      </w:r>
    </w:p>
    <w:p w:rsidR="00822FD9" w:rsidRPr="00822FD9" w:rsidRDefault="00822FD9" w:rsidP="00822FD9">
      <w:pPr>
        <w:spacing w:after="0" w:line="240" w:lineRule="auto"/>
        <w:ind w:left="720"/>
        <w:jc w:val="center"/>
        <w:rPr>
          <w:rFonts w:ascii="Lucida Fax" w:hAnsi="Lucida Fax" w:cs="Times New Roman"/>
          <w:b/>
          <w:sz w:val="26"/>
          <w:szCs w:val="26"/>
        </w:rPr>
      </w:pPr>
      <w:r w:rsidRPr="00822FD9">
        <w:rPr>
          <w:rFonts w:ascii="Lucida Fax" w:hAnsi="Lucida Fax" w:cs="Times New Roman"/>
          <w:b/>
          <w:sz w:val="26"/>
          <w:szCs w:val="26"/>
        </w:rPr>
        <w:t>JUDGE</w:t>
      </w:r>
    </w:p>
    <w:p w:rsidR="002B0877" w:rsidRDefault="002B0877" w:rsidP="00040DEE">
      <w:pPr>
        <w:ind w:left="720"/>
        <w:jc w:val="both"/>
        <w:rPr>
          <w:rFonts w:ascii="Lucida Fax" w:hAnsi="Lucida Fax" w:cs="Times New Roman"/>
          <w:sz w:val="26"/>
          <w:szCs w:val="26"/>
        </w:rPr>
      </w:pPr>
    </w:p>
    <w:p w:rsidR="002B0877" w:rsidRPr="00040DEE" w:rsidRDefault="002B0877" w:rsidP="00040DEE">
      <w:pPr>
        <w:ind w:left="720"/>
        <w:jc w:val="both"/>
        <w:rPr>
          <w:rFonts w:ascii="Lucida Fax" w:hAnsi="Lucida Fax" w:cs="Times New Roman"/>
          <w:sz w:val="26"/>
          <w:szCs w:val="26"/>
        </w:rPr>
      </w:pPr>
    </w:p>
    <w:p w:rsidR="00DA762A" w:rsidRPr="006E14C7" w:rsidRDefault="00DA762A" w:rsidP="006E14C7">
      <w:pPr>
        <w:ind w:left="720"/>
        <w:jc w:val="both"/>
        <w:rPr>
          <w:rFonts w:ascii="Lucida Fax" w:hAnsi="Lucida Fax" w:cs="Times New Roman"/>
          <w:i/>
          <w:sz w:val="26"/>
          <w:szCs w:val="26"/>
        </w:rPr>
      </w:pPr>
    </w:p>
    <w:p w:rsidR="00DA762A" w:rsidRPr="006E14C7" w:rsidRDefault="00DA762A" w:rsidP="00DE099A">
      <w:pPr>
        <w:jc w:val="both"/>
        <w:rPr>
          <w:rFonts w:ascii="Lucida Fax" w:hAnsi="Lucida Fax" w:cs="Times New Roman"/>
          <w:i/>
          <w:sz w:val="26"/>
          <w:szCs w:val="26"/>
        </w:rPr>
      </w:pPr>
    </w:p>
    <w:p w:rsidR="00DA762A" w:rsidRPr="005257A6" w:rsidRDefault="00DA762A" w:rsidP="00DE099A">
      <w:pPr>
        <w:jc w:val="both"/>
        <w:rPr>
          <w:rFonts w:ascii="Lucida Fax" w:hAnsi="Lucida Fax" w:cs="Times New Roman"/>
          <w:i/>
          <w:sz w:val="26"/>
          <w:szCs w:val="26"/>
        </w:rPr>
      </w:pPr>
    </w:p>
    <w:p w:rsidR="00DA762A" w:rsidRDefault="00DA762A" w:rsidP="00DE099A">
      <w:pPr>
        <w:jc w:val="both"/>
        <w:rPr>
          <w:rFonts w:ascii="Lucida Fax" w:hAnsi="Lucida Fax" w:cs="Times New Roman"/>
          <w:sz w:val="26"/>
          <w:szCs w:val="26"/>
        </w:rPr>
      </w:pPr>
    </w:p>
    <w:p w:rsidR="00DD2AF2" w:rsidRDefault="00DD2AF2" w:rsidP="00DE099A">
      <w:pPr>
        <w:jc w:val="both"/>
        <w:rPr>
          <w:rFonts w:ascii="Lucida Fax" w:hAnsi="Lucida Fax" w:cs="Times New Roman"/>
          <w:sz w:val="26"/>
          <w:szCs w:val="26"/>
        </w:rPr>
      </w:pPr>
    </w:p>
    <w:p w:rsidR="00DD2AF2" w:rsidRDefault="00DD2AF2" w:rsidP="00DE099A">
      <w:pPr>
        <w:jc w:val="both"/>
        <w:rPr>
          <w:rFonts w:ascii="Lucida Fax" w:hAnsi="Lucida Fax" w:cs="Times New Roman"/>
          <w:sz w:val="26"/>
          <w:szCs w:val="26"/>
        </w:rPr>
      </w:pPr>
    </w:p>
    <w:p w:rsidR="005B091B" w:rsidRDefault="005B091B" w:rsidP="00DE099A">
      <w:pPr>
        <w:jc w:val="both"/>
        <w:rPr>
          <w:rFonts w:ascii="Lucida Fax" w:hAnsi="Lucida Fax" w:cs="Times New Roman"/>
          <w:sz w:val="26"/>
          <w:szCs w:val="26"/>
        </w:rPr>
      </w:pPr>
    </w:p>
    <w:p w:rsidR="00002BF6" w:rsidRDefault="00002BF6" w:rsidP="00DE099A">
      <w:pPr>
        <w:jc w:val="both"/>
        <w:rPr>
          <w:rFonts w:ascii="Lucida Fax" w:hAnsi="Lucida Fax" w:cs="Times New Roman"/>
          <w:sz w:val="26"/>
          <w:szCs w:val="26"/>
        </w:rPr>
      </w:pPr>
      <w:r>
        <w:rPr>
          <w:rFonts w:ascii="Lucida Fax" w:hAnsi="Lucida Fax" w:cs="Times New Roman"/>
          <w:sz w:val="26"/>
          <w:szCs w:val="26"/>
        </w:rPr>
        <w:t xml:space="preserve"> </w:t>
      </w:r>
    </w:p>
    <w:p w:rsidR="00DE099A" w:rsidRDefault="00DE099A" w:rsidP="00DE099A">
      <w:pPr>
        <w:jc w:val="both"/>
        <w:rPr>
          <w:rFonts w:ascii="Lucida Fax" w:hAnsi="Lucida Fax" w:cs="Times New Roman"/>
          <w:sz w:val="26"/>
          <w:szCs w:val="26"/>
        </w:rPr>
      </w:pPr>
    </w:p>
    <w:p w:rsidR="00DE099A" w:rsidRDefault="00DE099A" w:rsidP="00DE099A">
      <w:pPr>
        <w:jc w:val="both"/>
        <w:rPr>
          <w:rFonts w:ascii="Lucida Fax" w:hAnsi="Lucida Fax" w:cs="Times New Roman"/>
          <w:sz w:val="26"/>
          <w:szCs w:val="26"/>
        </w:rPr>
      </w:pPr>
    </w:p>
    <w:p w:rsidR="00BF0C2C" w:rsidRPr="006431A7" w:rsidRDefault="00BF0C2C" w:rsidP="00BE6591">
      <w:pPr>
        <w:jc w:val="both"/>
        <w:rPr>
          <w:rFonts w:ascii="Lucida Fax" w:hAnsi="Lucida Fax" w:cs="Times New Roman"/>
          <w:sz w:val="26"/>
          <w:szCs w:val="26"/>
        </w:rPr>
      </w:pPr>
    </w:p>
    <w:sectPr w:rsidR="00BF0C2C" w:rsidRPr="006431A7" w:rsidSect="000E3108">
      <w:footerReference w:type="default" r:id="rId7"/>
      <w:pgSz w:w="12240" w:h="15840" w:code="1"/>
      <w:pgMar w:top="1008" w:right="1584" w:bottom="864" w:left="1584"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A0" w:rsidRDefault="00603EA0" w:rsidP="000E3108">
      <w:pPr>
        <w:spacing w:after="0" w:line="240" w:lineRule="auto"/>
      </w:pPr>
      <w:r>
        <w:separator/>
      </w:r>
    </w:p>
  </w:endnote>
  <w:endnote w:type="continuationSeparator" w:id="0">
    <w:p w:rsidR="00603EA0" w:rsidRDefault="00603EA0" w:rsidP="000E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03535"/>
      <w:docPartObj>
        <w:docPartGallery w:val="Page Numbers (Bottom of Page)"/>
        <w:docPartUnique/>
      </w:docPartObj>
    </w:sdtPr>
    <w:sdtEndPr>
      <w:rPr>
        <w:noProof/>
      </w:rPr>
    </w:sdtEndPr>
    <w:sdtContent>
      <w:p w:rsidR="000E3108" w:rsidRDefault="000E3108">
        <w:pPr>
          <w:pStyle w:val="Footer"/>
          <w:jc w:val="center"/>
        </w:pPr>
        <w:r>
          <w:fldChar w:fldCharType="begin"/>
        </w:r>
        <w:r>
          <w:instrText xml:space="preserve"> PAGE   \* MERGEFORMAT </w:instrText>
        </w:r>
        <w:r>
          <w:fldChar w:fldCharType="separate"/>
        </w:r>
        <w:r w:rsidR="00B15538">
          <w:rPr>
            <w:noProof/>
          </w:rPr>
          <w:t>1</w:t>
        </w:r>
        <w:r>
          <w:rPr>
            <w:noProof/>
          </w:rPr>
          <w:fldChar w:fldCharType="end"/>
        </w:r>
      </w:p>
    </w:sdtContent>
  </w:sdt>
  <w:p w:rsidR="000E3108" w:rsidRDefault="000E31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A0" w:rsidRDefault="00603EA0" w:rsidP="000E3108">
      <w:pPr>
        <w:spacing w:after="0" w:line="240" w:lineRule="auto"/>
      </w:pPr>
      <w:r>
        <w:separator/>
      </w:r>
    </w:p>
  </w:footnote>
  <w:footnote w:type="continuationSeparator" w:id="0">
    <w:p w:rsidR="00603EA0" w:rsidRDefault="00603EA0" w:rsidP="000E3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B2F"/>
    <w:multiLevelType w:val="hybridMultilevel"/>
    <w:tmpl w:val="6C66DD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AA45DA"/>
    <w:multiLevelType w:val="hybridMultilevel"/>
    <w:tmpl w:val="F3F80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F773A2"/>
    <w:multiLevelType w:val="hybridMultilevel"/>
    <w:tmpl w:val="ADC2A0CE"/>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88A4F32"/>
    <w:multiLevelType w:val="hybridMultilevel"/>
    <w:tmpl w:val="6BB4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A7"/>
    <w:rsid w:val="00002BF6"/>
    <w:rsid w:val="000401E8"/>
    <w:rsid w:val="00040DEE"/>
    <w:rsid w:val="000937F2"/>
    <w:rsid w:val="000C1FCB"/>
    <w:rsid w:val="000C67FC"/>
    <w:rsid w:val="000D19FB"/>
    <w:rsid w:val="000E3108"/>
    <w:rsid w:val="000E657F"/>
    <w:rsid w:val="000F2436"/>
    <w:rsid w:val="00187898"/>
    <w:rsid w:val="001931EE"/>
    <w:rsid w:val="001D6225"/>
    <w:rsid w:val="001E2A80"/>
    <w:rsid w:val="002935D3"/>
    <w:rsid w:val="002B0877"/>
    <w:rsid w:val="002C28EB"/>
    <w:rsid w:val="002D3389"/>
    <w:rsid w:val="00301BD5"/>
    <w:rsid w:val="00324693"/>
    <w:rsid w:val="0033119F"/>
    <w:rsid w:val="00361B1E"/>
    <w:rsid w:val="00381680"/>
    <w:rsid w:val="003C0E98"/>
    <w:rsid w:val="003C24DC"/>
    <w:rsid w:val="003E279F"/>
    <w:rsid w:val="003F317B"/>
    <w:rsid w:val="004046E1"/>
    <w:rsid w:val="00406733"/>
    <w:rsid w:val="00415F47"/>
    <w:rsid w:val="00436527"/>
    <w:rsid w:val="00487C8E"/>
    <w:rsid w:val="004B573B"/>
    <w:rsid w:val="004B641B"/>
    <w:rsid w:val="004C1327"/>
    <w:rsid w:val="00514773"/>
    <w:rsid w:val="005257A6"/>
    <w:rsid w:val="00544855"/>
    <w:rsid w:val="005B091B"/>
    <w:rsid w:val="00603EA0"/>
    <w:rsid w:val="00614781"/>
    <w:rsid w:val="0062624B"/>
    <w:rsid w:val="006431A7"/>
    <w:rsid w:val="00666536"/>
    <w:rsid w:val="00666D41"/>
    <w:rsid w:val="006E14C7"/>
    <w:rsid w:val="006E5D3A"/>
    <w:rsid w:val="006F013C"/>
    <w:rsid w:val="006F23DA"/>
    <w:rsid w:val="00733C35"/>
    <w:rsid w:val="007369ED"/>
    <w:rsid w:val="00736D6D"/>
    <w:rsid w:val="00781626"/>
    <w:rsid w:val="007C74DA"/>
    <w:rsid w:val="007F7420"/>
    <w:rsid w:val="008020F6"/>
    <w:rsid w:val="00822FD9"/>
    <w:rsid w:val="008464FE"/>
    <w:rsid w:val="008523CD"/>
    <w:rsid w:val="0085259D"/>
    <w:rsid w:val="00854499"/>
    <w:rsid w:val="00867B8F"/>
    <w:rsid w:val="008970B3"/>
    <w:rsid w:val="008B03D7"/>
    <w:rsid w:val="008B282E"/>
    <w:rsid w:val="008C13DD"/>
    <w:rsid w:val="008D4C4A"/>
    <w:rsid w:val="008F227B"/>
    <w:rsid w:val="008F67D8"/>
    <w:rsid w:val="00902896"/>
    <w:rsid w:val="0091469D"/>
    <w:rsid w:val="00982488"/>
    <w:rsid w:val="009A5B26"/>
    <w:rsid w:val="009B135F"/>
    <w:rsid w:val="00A10C48"/>
    <w:rsid w:val="00A34253"/>
    <w:rsid w:val="00A94951"/>
    <w:rsid w:val="00AA1BF2"/>
    <w:rsid w:val="00AE05AB"/>
    <w:rsid w:val="00B15538"/>
    <w:rsid w:val="00B35B22"/>
    <w:rsid w:val="00BA6349"/>
    <w:rsid w:val="00BC199C"/>
    <w:rsid w:val="00BE6591"/>
    <w:rsid w:val="00BF0C2C"/>
    <w:rsid w:val="00C050DB"/>
    <w:rsid w:val="00C12A6E"/>
    <w:rsid w:val="00C45465"/>
    <w:rsid w:val="00C52C96"/>
    <w:rsid w:val="00C63859"/>
    <w:rsid w:val="00C91797"/>
    <w:rsid w:val="00CA1C0D"/>
    <w:rsid w:val="00D14B2B"/>
    <w:rsid w:val="00D36306"/>
    <w:rsid w:val="00D442BB"/>
    <w:rsid w:val="00D47432"/>
    <w:rsid w:val="00D537BE"/>
    <w:rsid w:val="00D53CD2"/>
    <w:rsid w:val="00D554FE"/>
    <w:rsid w:val="00D75FB1"/>
    <w:rsid w:val="00D95D11"/>
    <w:rsid w:val="00DA762A"/>
    <w:rsid w:val="00DC0A9C"/>
    <w:rsid w:val="00DD2AF2"/>
    <w:rsid w:val="00DE099A"/>
    <w:rsid w:val="00E30623"/>
    <w:rsid w:val="00E42A70"/>
    <w:rsid w:val="00E80AC9"/>
    <w:rsid w:val="00EC51E6"/>
    <w:rsid w:val="00F3630F"/>
    <w:rsid w:val="00F4785D"/>
    <w:rsid w:val="00F537E7"/>
    <w:rsid w:val="00F54954"/>
    <w:rsid w:val="00F61B28"/>
    <w:rsid w:val="00F97EAF"/>
    <w:rsid w:val="00FC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4E03-74BA-4F7D-8AEC-77C81944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1A7"/>
    <w:pPr>
      <w:spacing w:after="0" w:line="240" w:lineRule="auto"/>
    </w:pPr>
    <w:rPr>
      <w:rFonts w:ascii="Calibri" w:eastAsia="Calibri" w:hAnsi="Calibri" w:cs="Times New Roman"/>
    </w:rPr>
  </w:style>
  <w:style w:type="paragraph" w:styleId="ListParagraph">
    <w:name w:val="List Paragraph"/>
    <w:basedOn w:val="Normal"/>
    <w:uiPriority w:val="34"/>
    <w:qFormat/>
    <w:rsid w:val="000C67FC"/>
    <w:pPr>
      <w:ind w:left="720"/>
      <w:contextualSpacing/>
    </w:pPr>
  </w:style>
  <w:style w:type="paragraph" w:styleId="Header">
    <w:name w:val="header"/>
    <w:basedOn w:val="Normal"/>
    <w:link w:val="HeaderChar"/>
    <w:uiPriority w:val="99"/>
    <w:unhideWhenUsed/>
    <w:rsid w:val="000E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8"/>
  </w:style>
  <w:style w:type="paragraph" w:styleId="Footer">
    <w:name w:val="footer"/>
    <w:basedOn w:val="Normal"/>
    <w:link w:val="FooterChar"/>
    <w:uiPriority w:val="99"/>
    <w:unhideWhenUsed/>
    <w:rsid w:val="000E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8"/>
  </w:style>
  <w:style w:type="character" w:styleId="LineNumber">
    <w:name w:val="line number"/>
    <w:basedOn w:val="DefaultParagraphFont"/>
    <w:uiPriority w:val="99"/>
    <w:semiHidden/>
    <w:unhideWhenUsed/>
    <w:rsid w:val="000E3108"/>
  </w:style>
  <w:style w:type="paragraph" w:styleId="BalloonText">
    <w:name w:val="Balloon Text"/>
    <w:basedOn w:val="Normal"/>
    <w:link w:val="BalloonTextChar"/>
    <w:uiPriority w:val="99"/>
    <w:semiHidden/>
    <w:unhideWhenUsed/>
    <w:rsid w:val="0091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2021-01-21T14:19:00Z</cp:lastPrinted>
  <dcterms:created xsi:type="dcterms:W3CDTF">2021-02-10T12:12:00Z</dcterms:created>
  <dcterms:modified xsi:type="dcterms:W3CDTF">2021-02-10T12:12:00Z</dcterms:modified>
</cp:coreProperties>
</file>