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5B" w:rsidRPr="003A3B1C" w:rsidRDefault="000D7C2F" w:rsidP="00F545CE">
      <w:pPr>
        <w:spacing w:after="0" w:line="360" w:lineRule="auto"/>
        <w:jc w:val="center"/>
        <w:rPr>
          <w:rFonts w:ascii="Times New Roman" w:hAnsi="Times New Roman" w:cs="Times New Roman"/>
          <w:b/>
          <w:sz w:val="24"/>
          <w:szCs w:val="24"/>
        </w:rPr>
      </w:pPr>
      <w:bookmarkStart w:id="0" w:name="_GoBack"/>
      <w:bookmarkEnd w:id="0"/>
      <w:r w:rsidRPr="003A3B1C">
        <w:rPr>
          <w:rFonts w:ascii="Times New Roman" w:hAnsi="Times New Roman" w:cs="Times New Roman"/>
          <w:b/>
          <w:sz w:val="24"/>
          <w:szCs w:val="24"/>
        </w:rPr>
        <w:t>THE REPUBLIC OF UGANDA</w:t>
      </w:r>
    </w:p>
    <w:p w:rsidR="000D7C2F" w:rsidRPr="003A3B1C" w:rsidRDefault="000D7C2F" w:rsidP="00F545CE">
      <w:pPr>
        <w:spacing w:after="0" w:line="360" w:lineRule="auto"/>
        <w:jc w:val="center"/>
        <w:rPr>
          <w:rFonts w:ascii="Times New Roman" w:hAnsi="Times New Roman" w:cs="Times New Roman"/>
          <w:b/>
          <w:sz w:val="24"/>
          <w:szCs w:val="24"/>
        </w:rPr>
      </w:pPr>
      <w:r w:rsidRPr="003A3B1C">
        <w:rPr>
          <w:rFonts w:ascii="Times New Roman" w:hAnsi="Times New Roman" w:cs="Times New Roman"/>
          <w:b/>
          <w:sz w:val="24"/>
          <w:szCs w:val="24"/>
        </w:rPr>
        <w:t>IN THE HIGH COURT OF UGANDA AT KAMPALA</w:t>
      </w:r>
    </w:p>
    <w:p w:rsidR="000D7C2F" w:rsidRPr="003A3B1C" w:rsidRDefault="000D7C2F" w:rsidP="00F545CE">
      <w:pPr>
        <w:spacing w:after="0" w:line="360" w:lineRule="auto"/>
        <w:jc w:val="center"/>
        <w:rPr>
          <w:rFonts w:ascii="Times New Roman" w:hAnsi="Times New Roman" w:cs="Times New Roman"/>
          <w:b/>
          <w:sz w:val="24"/>
          <w:szCs w:val="24"/>
        </w:rPr>
      </w:pPr>
      <w:r w:rsidRPr="003A3B1C">
        <w:rPr>
          <w:rFonts w:ascii="Times New Roman" w:hAnsi="Times New Roman" w:cs="Times New Roman"/>
          <w:b/>
          <w:sz w:val="24"/>
          <w:szCs w:val="24"/>
        </w:rPr>
        <w:t>(LAND DIVISION)</w:t>
      </w:r>
    </w:p>
    <w:p w:rsidR="000D7C2F" w:rsidRPr="003A3B1C" w:rsidRDefault="000D7C2F" w:rsidP="00F545CE">
      <w:pPr>
        <w:spacing w:after="0" w:line="360" w:lineRule="auto"/>
        <w:jc w:val="center"/>
        <w:rPr>
          <w:rFonts w:ascii="Times New Roman" w:hAnsi="Times New Roman" w:cs="Times New Roman"/>
          <w:b/>
          <w:sz w:val="24"/>
          <w:szCs w:val="24"/>
        </w:rPr>
      </w:pPr>
      <w:proofErr w:type="gramStart"/>
      <w:r w:rsidRPr="003A3B1C">
        <w:rPr>
          <w:rFonts w:ascii="Times New Roman" w:hAnsi="Times New Roman" w:cs="Times New Roman"/>
          <w:b/>
          <w:sz w:val="24"/>
          <w:szCs w:val="24"/>
        </w:rPr>
        <w:t>MISCELLANEOUS APPLICATION NO.</w:t>
      </w:r>
      <w:proofErr w:type="gramEnd"/>
      <w:r w:rsidRPr="003A3B1C">
        <w:rPr>
          <w:rFonts w:ascii="Times New Roman" w:hAnsi="Times New Roman" w:cs="Times New Roman"/>
          <w:b/>
          <w:sz w:val="24"/>
          <w:szCs w:val="24"/>
        </w:rPr>
        <w:t xml:space="preserve"> 162 OF 2017</w:t>
      </w:r>
    </w:p>
    <w:p w:rsidR="000D7C2F" w:rsidRPr="003A3B1C" w:rsidRDefault="000D7C2F" w:rsidP="00F545CE">
      <w:pPr>
        <w:spacing w:after="0" w:line="360" w:lineRule="auto"/>
        <w:jc w:val="center"/>
        <w:rPr>
          <w:rFonts w:ascii="Times New Roman" w:hAnsi="Times New Roman" w:cs="Times New Roman"/>
          <w:b/>
          <w:sz w:val="24"/>
          <w:szCs w:val="24"/>
        </w:rPr>
      </w:pPr>
      <w:r w:rsidRPr="003A3B1C">
        <w:rPr>
          <w:rFonts w:ascii="Times New Roman" w:hAnsi="Times New Roman" w:cs="Times New Roman"/>
          <w:b/>
          <w:sz w:val="24"/>
          <w:szCs w:val="24"/>
        </w:rPr>
        <w:t>(ARISING FROM CIVIL SUIT NO. 724 OF 2003)</w:t>
      </w:r>
    </w:p>
    <w:p w:rsidR="000D7C2F" w:rsidRPr="003A3B1C" w:rsidRDefault="000D7C2F" w:rsidP="00F545CE">
      <w:pPr>
        <w:spacing w:after="0" w:line="360" w:lineRule="auto"/>
        <w:jc w:val="center"/>
        <w:rPr>
          <w:rFonts w:ascii="Times New Roman" w:hAnsi="Times New Roman" w:cs="Times New Roman"/>
          <w:b/>
          <w:sz w:val="24"/>
          <w:szCs w:val="24"/>
        </w:rPr>
      </w:pPr>
    </w:p>
    <w:p w:rsidR="000D7C2F" w:rsidRPr="003A3B1C" w:rsidRDefault="000D7C2F" w:rsidP="00F545CE">
      <w:pPr>
        <w:spacing w:after="0" w:line="360" w:lineRule="auto"/>
        <w:jc w:val="center"/>
        <w:rPr>
          <w:rFonts w:ascii="Times New Roman" w:hAnsi="Times New Roman" w:cs="Times New Roman"/>
          <w:b/>
          <w:sz w:val="24"/>
          <w:szCs w:val="24"/>
        </w:rPr>
      </w:pPr>
      <w:r w:rsidRPr="003A3B1C">
        <w:rPr>
          <w:rFonts w:ascii="Times New Roman" w:hAnsi="Times New Roman" w:cs="Times New Roman"/>
          <w:b/>
          <w:sz w:val="24"/>
          <w:szCs w:val="24"/>
        </w:rPr>
        <w:t xml:space="preserve">THE LAW DEVELOPMENT </w:t>
      </w:r>
      <w:proofErr w:type="gramStart"/>
      <w:r w:rsidRPr="003A3B1C">
        <w:rPr>
          <w:rFonts w:ascii="Times New Roman" w:hAnsi="Times New Roman" w:cs="Times New Roman"/>
          <w:b/>
          <w:sz w:val="24"/>
          <w:szCs w:val="24"/>
        </w:rPr>
        <w:t>CENTRE :</w:t>
      </w:r>
      <w:proofErr w:type="gramEnd"/>
      <w:r w:rsidRPr="003A3B1C">
        <w:rPr>
          <w:rFonts w:ascii="Times New Roman" w:hAnsi="Times New Roman" w:cs="Times New Roman"/>
          <w:b/>
          <w:sz w:val="24"/>
          <w:szCs w:val="24"/>
        </w:rPr>
        <w:t>::::: PLAINTIFF/APPLICANT</w:t>
      </w:r>
    </w:p>
    <w:p w:rsidR="000D7C2F" w:rsidRPr="003A3B1C" w:rsidRDefault="000D7C2F" w:rsidP="00F545CE">
      <w:pPr>
        <w:spacing w:after="0" w:line="360" w:lineRule="auto"/>
        <w:jc w:val="center"/>
        <w:rPr>
          <w:rFonts w:ascii="Times New Roman" w:hAnsi="Times New Roman" w:cs="Times New Roman"/>
          <w:b/>
          <w:sz w:val="24"/>
          <w:szCs w:val="24"/>
        </w:rPr>
      </w:pPr>
      <w:r w:rsidRPr="003A3B1C">
        <w:rPr>
          <w:rFonts w:ascii="Times New Roman" w:hAnsi="Times New Roman" w:cs="Times New Roman"/>
          <w:b/>
          <w:sz w:val="24"/>
          <w:szCs w:val="24"/>
        </w:rPr>
        <w:t>VERSUS</w:t>
      </w:r>
    </w:p>
    <w:p w:rsidR="000D7C2F" w:rsidRPr="003A3B1C" w:rsidRDefault="000D7C2F" w:rsidP="00F545CE">
      <w:pPr>
        <w:spacing w:after="0" w:line="360" w:lineRule="auto"/>
        <w:jc w:val="center"/>
        <w:rPr>
          <w:rFonts w:ascii="Times New Roman" w:hAnsi="Times New Roman" w:cs="Times New Roman"/>
          <w:b/>
          <w:sz w:val="24"/>
          <w:szCs w:val="24"/>
        </w:rPr>
      </w:pPr>
      <w:r w:rsidRPr="003A3B1C">
        <w:rPr>
          <w:rFonts w:ascii="Times New Roman" w:hAnsi="Times New Roman" w:cs="Times New Roman"/>
          <w:b/>
          <w:sz w:val="24"/>
          <w:szCs w:val="24"/>
        </w:rPr>
        <w:t xml:space="preserve">DANIEL SERUFUSA </w:t>
      </w:r>
      <w:proofErr w:type="gramStart"/>
      <w:r w:rsidRPr="003A3B1C">
        <w:rPr>
          <w:rFonts w:ascii="Times New Roman" w:hAnsi="Times New Roman" w:cs="Times New Roman"/>
          <w:b/>
          <w:sz w:val="24"/>
          <w:szCs w:val="24"/>
        </w:rPr>
        <w:t>WASSWA :</w:t>
      </w:r>
      <w:proofErr w:type="gramEnd"/>
      <w:r w:rsidRPr="003A3B1C">
        <w:rPr>
          <w:rFonts w:ascii="Times New Roman" w:hAnsi="Times New Roman" w:cs="Times New Roman"/>
          <w:b/>
          <w:sz w:val="24"/>
          <w:szCs w:val="24"/>
        </w:rPr>
        <w:t>::::::: DEFENDANT/RESPONDENT</w:t>
      </w:r>
    </w:p>
    <w:p w:rsidR="000D7C2F" w:rsidRPr="003A3B1C" w:rsidRDefault="000D7C2F" w:rsidP="00F545CE">
      <w:pPr>
        <w:spacing w:after="0" w:line="360" w:lineRule="auto"/>
        <w:jc w:val="center"/>
        <w:rPr>
          <w:rFonts w:ascii="Times New Roman" w:hAnsi="Times New Roman" w:cs="Times New Roman"/>
          <w:b/>
          <w:sz w:val="24"/>
          <w:szCs w:val="24"/>
        </w:rPr>
      </w:pPr>
      <w:r w:rsidRPr="003A3B1C">
        <w:rPr>
          <w:rFonts w:ascii="Times New Roman" w:hAnsi="Times New Roman" w:cs="Times New Roman"/>
          <w:b/>
          <w:sz w:val="24"/>
          <w:szCs w:val="24"/>
        </w:rPr>
        <w:t>AND</w:t>
      </w:r>
    </w:p>
    <w:p w:rsidR="000D7C2F" w:rsidRPr="003A3B1C" w:rsidRDefault="000D7C2F" w:rsidP="00F545CE">
      <w:pPr>
        <w:spacing w:after="0" w:line="360" w:lineRule="auto"/>
        <w:jc w:val="center"/>
        <w:rPr>
          <w:rFonts w:ascii="Times New Roman" w:hAnsi="Times New Roman" w:cs="Times New Roman"/>
          <w:b/>
          <w:sz w:val="24"/>
          <w:szCs w:val="24"/>
        </w:rPr>
      </w:pPr>
      <w:r w:rsidRPr="003A3B1C">
        <w:rPr>
          <w:rFonts w:ascii="Times New Roman" w:hAnsi="Times New Roman" w:cs="Times New Roman"/>
          <w:b/>
          <w:sz w:val="24"/>
          <w:szCs w:val="24"/>
        </w:rPr>
        <w:t xml:space="preserve">ATTORNEY </w:t>
      </w:r>
      <w:proofErr w:type="gramStart"/>
      <w:r w:rsidRPr="003A3B1C">
        <w:rPr>
          <w:rFonts w:ascii="Times New Roman" w:hAnsi="Times New Roman" w:cs="Times New Roman"/>
          <w:b/>
          <w:sz w:val="24"/>
          <w:szCs w:val="24"/>
        </w:rPr>
        <w:t>GENERAL :</w:t>
      </w:r>
      <w:proofErr w:type="gramEnd"/>
      <w:r w:rsidRPr="003A3B1C">
        <w:rPr>
          <w:rFonts w:ascii="Times New Roman" w:hAnsi="Times New Roman" w:cs="Times New Roman"/>
          <w:b/>
          <w:sz w:val="24"/>
          <w:szCs w:val="24"/>
        </w:rPr>
        <w:t>:::::::::::::::::::::::::::::::::::::: THIRD PARTY</w:t>
      </w:r>
    </w:p>
    <w:p w:rsidR="000D7C2F" w:rsidRPr="003A3B1C" w:rsidRDefault="000D7C2F" w:rsidP="00F545CE">
      <w:pPr>
        <w:spacing w:after="0" w:line="360" w:lineRule="auto"/>
        <w:jc w:val="center"/>
        <w:rPr>
          <w:rFonts w:ascii="Times New Roman" w:hAnsi="Times New Roman" w:cs="Times New Roman"/>
          <w:b/>
          <w:sz w:val="24"/>
          <w:szCs w:val="24"/>
        </w:rPr>
      </w:pPr>
    </w:p>
    <w:p w:rsidR="000D7C2F" w:rsidRPr="003A3B1C" w:rsidRDefault="000D7C2F" w:rsidP="00F545CE">
      <w:pPr>
        <w:spacing w:after="0" w:line="360" w:lineRule="auto"/>
        <w:jc w:val="center"/>
        <w:rPr>
          <w:rFonts w:ascii="Times New Roman" w:hAnsi="Times New Roman" w:cs="Times New Roman"/>
          <w:b/>
          <w:sz w:val="24"/>
          <w:szCs w:val="24"/>
          <w:u w:val="single"/>
        </w:rPr>
      </w:pPr>
      <w:r w:rsidRPr="003A3B1C">
        <w:rPr>
          <w:rFonts w:ascii="Times New Roman" w:hAnsi="Times New Roman" w:cs="Times New Roman"/>
          <w:b/>
          <w:sz w:val="24"/>
          <w:szCs w:val="24"/>
          <w:u w:val="single"/>
        </w:rPr>
        <w:t>BEFORE: HON. MR. JUSTICE BASHAIJA K. ANDREW</w:t>
      </w:r>
    </w:p>
    <w:p w:rsidR="000D7C2F" w:rsidRPr="003A3B1C" w:rsidRDefault="000D7C2F" w:rsidP="00F545CE">
      <w:pPr>
        <w:spacing w:after="0" w:line="360" w:lineRule="auto"/>
        <w:jc w:val="center"/>
        <w:rPr>
          <w:rFonts w:ascii="Times New Roman" w:hAnsi="Times New Roman" w:cs="Times New Roman"/>
          <w:b/>
          <w:sz w:val="24"/>
          <w:szCs w:val="24"/>
          <w:u w:val="single"/>
        </w:rPr>
      </w:pPr>
      <w:r w:rsidRPr="003A3B1C">
        <w:rPr>
          <w:rFonts w:ascii="Times New Roman" w:hAnsi="Times New Roman" w:cs="Times New Roman"/>
          <w:b/>
          <w:sz w:val="24"/>
          <w:szCs w:val="24"/>
          <w:u w:val="single"/>
        </w:rPr>
        <w:t>R U L I N G:</w:t>
      </w:r>
    </w:p>
    <w:p w:rsidR="000D7C2F" w:rsidRPr="003A3B1C" w:rsidRDefault="000D7C2F" w:rsidP="00F545CE">
      <w:pPr>
        <w:spacing w:after="0" w:line="480" w:lineRule="auto"/>
        <w:jc w:val="both"/>
        <w:rPr>
          <w:rFonts w:ascii="Times New Roman" w:hAnsi="Times New Roman" w:cs="Times New Roman"/>
          <w:sz w:val="24"/>
          <w:szCs w:val="24"/>
        </w:rPr>
      </w:pPr>
      <w:r w:rsidRPr="003A3B1C">
        <w:rPr>
          <w:rFonts w:ascii="Times New Roman" w:hAnsi="Times New Roman" w:cs="Times New Roman"/>
          <w:sz w:val="24"/>
          <w:szCs w:val="24"/>
        </w:rPr>
        <w:t>The</w:t>
      </w:r>
      <w:r w:rsidR="002B28CE" w:rsidRPr="003A3B1C">
        <w:rPr>
          <w:rFonts w:ascii="Times New Roman" w:hAnsi="Times New Roman" w:cs="Times New Roman"/>
          <w:sz w:val="24"/>
          <w:szCs w:val="24"/>
        </w:rPr>
        <w:t xml:space="preserve"> Law Development Centre (LDC) </w:t>
      </w:r>
      <w:r w:rsidR="002B28CE" w:rsidRPr="003A3B1C">
        <w:rPr>
          <w:rFonts w:ascii="Times New Roman" w:hAnsi="Times New Roman" w:cs="Times New Roman"/>
          <w:i/>
          <w:sz w:val="24"/>
          <w:szCs w:val="24"/>
        </w:rPr>
        <w:t>(hereinafter referred to as the “</w:t>
      </w:r>
      <w:r w:rsidRPr="003A3B1C">
        <w:rPr>
          <w:rFonts w:ascii="Times New Roman" w:hAnsi="Times New Roman" w:cs="Times New Roman"/>
          <w:i/>
          <w:sz w:val="24"/>
          <w:szCs w:val="24"/>
        </w:rPr>
        <w:t>Applicant</w:t>
      </w:r>
      <w:r w:rsidR="002B28CE" w:rsidRPr="003A3B1C">
        <w:rPr>
          <w:rFonts w:ascii="Times New Roman" w:hAnsi="Times New Roman" w:cs="Times New Roman"/>
          <w:i/>
          <w:sz w:val="24"/>
          <w:szCs w:val="24"/>
        </w:rPr>
        <w:t>”)</w:t>
      </w:r>
      <w:r w:rsidRPr="003A3B1C">
        <w:rPr>
          <w:rFonts w:ascii="Times New Roman" w:hAnsi="Times New Roman" w:cs="Times New Roman"/>
          <w:i/>
          <w:sz w:val="24"/>
          <w:szCs w:val="24"/>
        </w:rPr>
        <w:t xml:space="preserve"> </w:t>
      </w:r>
      <w:r w:rsidR="00F545CE" w:rsidRPr="003A3B1C">
        <w:rPr>
          <w:rFonts w:ascii="Times New Roman" w:hAnsi="Times New Roman" w:cs="Times New Roman"/>
          <w:sz w:val="24"/>
          <w:szCs w:val="24"/>
        </w:rPr>
        <w:t>brought</w:t>
      </w:r>
      <w:r w:rsidRPr="003A3B1C">
        <w:rPr>
          <w:rFonts w:ascii="Times New Roman" w:hAnsi="Times New Roman" w:cs="Times New Roman"/>
          <w:sz w:val="24"/>
          <w:szCs w:val="24"/>
        </w:rPr>
        <w:t xml:space="preserve"> this application </w:t>
      </w:r>
      <w:r w:rsidR="002B28CE" w:rsidRPr="003A3B1C">
        <w:rPr>
          <w:rFonts w:ascii="Times New Roman" w:hAnsi="Times New Roman" w:cs="Times New Roman"/>
          <w:sz w:val="24"/>
          <w:szCs w:val="24"/>
        </w:rPr>
        <w:t xml:space="preserve">against Daniel Serufusa </w:t>
      </w:r>
      <w:r w:rsidR="002B28CE" w:rsidRPr="003A3B1C">
        <w:rPr>
          <w:rFonts w:ascii="Times New Roman" w:hAnsi="Times New Roman" w:cs="Times New Roman"/>
          <w:i/>
          <w:sz w:val="24"/>
          <w:szCs w:val="24"/>
        </w:rPr>
        <w:t>(hereinafter referred to as the “Respondent”)</w:t>
      </w:r>
      <w:r w:rsidR="002B28CE" w:rsidRPr="003A3B1C">
        <w:rPr>
          <w:rFonts w:ascii="Times New Roman" w:hAnsi="Times New Roman" w:cs="Times New Roman"/>
          <w:sz w:val="24"/>
          <w:szCs w:val="24"/>
        </w:rPr>
        <w:t xml:space="preserve"> and The Attorney General </w:t>
      </w:r>
      <w:r w:rsidR="002B28CE" w:rsidRPr="003A3B1C">
        <w:rPr>
          <w:rFonts w:ascii="Times New Roman" w:hAnsi="Times New Roman" w:cs="Times New Roman"/>
          <w:i/>
          <w:sz w:val="24"/>
          <w:szCs w:val="24"/>
        </w:rPr>
        <w:t xml:space="preserve">(hereinafter referred to as the </w:t>
      </w:r>
      <w:r w:rsidR="00EA2A3F" w:rsidRPr="003A3B1C">
        <w:rPr>
          <w:rFonts w:ascii="Times New Roman" w:hAnsi="Times New Roman" w:cs="Times New Roman"/>
          <w:i/>
          <w:sz w:val="24"/>
          <w:szCs w:val="24"/>
        </w:rPr>
        <w:t>“</w:t>
      </w:r>
      <w:r w:rsidR="002B28CE" w:rsidRPr="003A3B1C">
        <w:rPr>
          <w:rFonts w:ascii="Times New Roman" w:hAnsi="Times New Roman" w:cs="Times New Roman"/>
          <w:i/>
          <w:sz w:val="24"/>
          <w:szCs w:val="24"/>
        </w:rPr>
        <w:t xml:space="preserve">Third Party”) </w:t>
      </w:r>
      <w:r w:rsidR="002B28CE" w:rsidRPr="003A3B1C">
        <w:rPr>
          <w:rFonts w:ascii="Times New Roman" w:hAnsi="Times New Roman" w:cs="Times New Roman"/>
          <w:sz w:val="24"/>
          <w:szCs w:val="24"/>
        </w:rPr>
        <w:t xml:space="preserve">under </w:t>
      </w:r>
      <w:r w:rsidRPr="003A3B1C">
        <w:rPr>
          <w:rFonts w:ascii="Times New Roman" w:hAnsi="Times New Roman" w:cs="Times New Roman"/>
          <w:sz w:val="24"/>
          <w:szCs w:val="24"/>
        </w:rPr>
        <w:t>S</w:t>
      </w:r>
      <w:r w:rsidR="002B28CE" w:rsidRPr="003A3B1C">
        <w:rPr>
          <w:rFonts w:ascii="Times New Roman" w:hAnsi="Times New Roman" w:cs="Times New Roman"/>
          <w:sz w:val="24"/>
          <w:szCs w:val="24"/>
        </w:rPr>
        <w:t>ections</w:t>
      </w:r>
      <w:r w:rsidRPr="003A3B1C">
        <w:rPr>
          <w:rFonts w:ascii="Times New Roman" w:hAnsi="Times New Roman" w:cs="Times New Roman"/>
          <w:sz w:val="24"/>
          <w:szCs w:val="24"/>
        </w:rPr>
        <w:t xml:space="preserve"> 34 and 98 </w:t>
      </w:r>
      <w:r w:rsidR="002B28CE" w:rsidRPr="003A3B1C">
        <w:rPr>
          <w:rFonts w:ascii="Times New Roman" w:hAnsi="Times New Roman" w:cs="Times New Roman"/>
          <w:sz w:val="24"/>
          <w:szCs w:val="24"/>
        </w:rPr>
        <w:t>of the Civil Procedure Act Cap 71 (</w:t>
      </w:r>
      <w:r w:rsidRPr="003A3B1C">
        <w:rPr>
          <w:rFonts w:ascii="Times New Roman" w:hAnsi="Times New Roman" w:cs="Times New Roman"/>
          <w:sz w:val="24"/>
          <w:szCs w:val="24"/>
        </w:rPr>
        <w:t>CP</w:t>
      </w:r>
      <w:r w:rsidR="00F545CE" w:rsidRPr="003A3B1C">
        <w:rPr>
          <w:rFonts w:ascii="Times New Roman" w:hAnsi="Times New Roman" w:cs="Times New Roman"/>
          <w:sz w:val="24"/>
          <w:szCs w:val="24"/>
        </w:rPr>
        <w:t>A</w:t>
      </w:r>
      <w:r w:rsidR="002B28CE" w:rsidRPr="003A3B1C">
        <w:rPr>
          <w:rFonts w:ascii="Times New Roman" w:hAnsi="Times New Roman" w:cs="Times New Roman"/>
          <w:sz w:val="24"/>
          <w:szCs w:val="24"/>
        </w:rPr>
        <w:t>)</w:t>
      </w:r>
      <w:r w:rsidR="00F545CE" w:rsidRPr="003A3B1C">
        <w:rPr>
          <w:rFonts w:ascii="Times New Roman" w:hAnsi="Times New Roman" w:cs="Times New Roman"/>
          <w:sz w:val="24"/>
          <w:szCs w:val="24"/>
        </w:rPr>
        <w:t>; and Order</w:t>
      </w:r>
      <w:r w:rsidRPr="003A3B1C">
        <w:rPr>
          <w:rFonts w:ascii="Times New Roman" w:hAnsi="Times New Roman" w:cs="Times New Roman"/>
          <w:sz w:val="24"/>
          <w:szCs w:val="24"/>
        </w:rPr>
        <w:t xml:space="preserve"> 57 rr.1</w:t>
      </w:r>
      <w:r w:rsidR="002B28CE" w:rsidRPr="003A3B1C">
        <w:rPr>
          <w:rFonts w:ascii="Times New Roman" w:hAnsi="Times New Roman" w:cs="Times New Roman"/>
          <w:sz w:val="24"/>
          <w:szCs w:val="24"/>
        </w:rPr>
        <w:t xml:space="preserve">and </w:t>
      </w:r>
      <w:r w:rsidRPr="003A3B1C">
        <w:rPr>
          <w:rFonts w:ascii="Times New Roman" w:hAnsi="Times New Roman" w:cs="Times New Roman"/>
          <w:sz w:val="24"/>
          <w:szCs w:val="24"/>
        </w:rPr>
        <w:t>3</w:t>
      </w:r>
      <w:r w:rsidR="002B28CE" w:rsidRPr="003A3B1C">
        <w:rPr>
          <w:rFonts w:ascii="Times New Roman" w:hAnsi="Times New Roman" w:cs="Times New Roman"/>
          <w:sz w:val="24"/>
          <w:szCs w:val="24"/>
        </w:rPr>
        <w:t xml:space="preserve"> of the Civil Procedure Rules SI 71 -1 (</w:t>
      </w:r>
      <w:r w:rsidRPr="003A3B1C">
        <w:rPr>
          <w:rFonts w:ascii="Times New Roman" w:hAnsi="Times New Roman" w:cs="Times New Roman"/>
          <w:sz w:val="24"/>
          <w:szCs w:val="24"/>
        </w:rPr>
        <w:t>CPR</w:t>
      </w:r>
      <w:r w:rsidR="002B28CE" w:rsidRPr="003A3B1C">
        <w:rPr>
          <w:rFonts w:ascii="Times New Roman" w:hAnsi="Times New Roman" w:cs="Times New Roman"/>
          <w:sz w:val="24"/>
          <w:szCs w:val="24"/>
        </w:rPr>
        <w:t>)</w:t>
      </w:r>
      <w:r w:rsidRPr="003A3B1C">
        <w:rPr>
          <w:rFonts w:ascii="Times New Roman" w:hAnsi="Times New Roman" w:cs="Times New Roman"/>
          <w:sz w:val="24"/>
          <w:szCs w:val="24"/>
        </w:rPr>
        <w:t xml:space="preserve"> seeking orders that;</w:t>
      </w:r>
    </w:p>
    <w:p w:rsidR="000D7C2F" w:rsidRPr="003A3B1C" w:rsidRDefault="000D7C2F" w:rsidP="00F545CE">
      <w:pPr>
        <w:pStyle w:val="ListParagraph"/>
        <w:numPr>
          <w:ilvl w:val="0"/>
          <w:numId w:val="1"/>
        </w:numPr>
        <w:spacing w:after="0" w:line="480" w:lineRule="auto"/>
        <w:ind w:left="540" w:hanging="540"/>
        <w:jc w:val="both"/>
        <w:rPr>
          <w:rFonts w:ascii="Times New Roman" w:hAnsi="Times New Roman" w:cs="Times New Roman"/>
          <w:b/>
          <w:i/>
          <w:sz w:val="24"/>
          <w:szCs w:val="24"/>
        </w:rPr>
      </w:pPr>
      <w:r w:rsidRPr="003A3B1C">
        <w:rPr>
          <w:rFonts w:ascii="Times New Roman" w:hAnsi="Times New Roman" w:cs="Times New Roman"/>
          <w:b/>
          <w:i/>
          <w:sz w:val="24"/>
          <w:szCs w:val="24"/>
        </w:rPr>
        <w:t>The question arising between the Applicant and Respondent as to who should pay the</w:t>
      </w:r>
      <w:r w:rsidR="00F545CE" w:rsidRPr="003A3B1C">
        <w:rPr>
          <w:rFonts w:ascii="Times New Roman" w:hAnsi="Times New Roman" w:cs="Times New Roman"/>
          <w:b/>
          <w:i/>
          <w:sz w:val="24"/>
          <w:szCs w:val="24"/>
        </w:rPr>
        <w:t xml:space="preserve"> amounts stated in the decree d</w:t>
      </w:r>
      <w:r w:rsidRPr="003A3B1C">
        <w:rPr>
          <w:rFonts w:ascii="Times New Roman" w:hAnsi="Times New Roman" w:cs="Times New Roman"/>
          <w:b/>
          <w:i/>
          <w:sz w:val="24"/>
          <w:szCs w:val="24"/>
        </w:rPr>
        <w:t xml:space="preserve">ated 4/11/2016 in HCCS No. 724 of 2003 </w:t>
      </w:r>
      <w:proofErr w:type="gramStart"/>
      <w:r w:rsidRPr="003A3B1C">
        <w:rPr>
          <w:rFonts w:ascii="Times New Roman" w:hAnsi="Times New Roman" w:cs="Times New Roman"/>
          <w:b/>
          <w:i/>
          <w:sz w:val="24"/>
          <w:szCs w:val="24"/>
        </w:rPr>
        <w:t>be</w:t>
      </w:r>
      <w:proofErr w:type="gramEnd"/>
      <w:r w:rsidRPr="003A3B1C">
        <w:rPr>
          <w:rFonts w:ascii="Times New Roman" w:hAnsi="Times New Roman" w:cs="Times New Roman"/>
          <w:b/>
          <w:i/>
          <w:sz w:val="24"/>
          <w:szCs w:val="24"/>
        </w:rPr>
        <w:t xml:space="preserve"> determined by this </w:t>
      </w:r>
      <w:r w:rsidR="002B28CE" w:rsidRPr="003A3B1C">
        <w:rPr>
          <w:rFonts w:ascii="Times New Roman" w:hAnsi="Times New Roman" w:cs="Times New Roman"/>
          <w:b/>
          <w:i/>
          <w:sz w:val="24"/>
          <w:szCs w:val="24"/>
        </w:rPr>
        <w:t>C</w:t>
      </w:r>
      <w:r w:rsidRPr="003A3B1C">
        <w:rPr>
          <w:rFonts w:ascii="Times New Roman" w:hAnsi="Times New Roman" w:cs="Times New Roman"/>
          <w:b/>
          <w:i/>
          <w:sz w:val="24"/>
          <w:szCs w:val="24"/>
        </w:rPr>
        <w:t>ourt.</w:t>
      </w:r>
    </w:p>
    <w:p w:rsidR="000D7C2F" w:rsidRPr="003A3B1C" w:rsidRDefault="000D7C2F" w:rsidP="00F545CE">
      <w:pPr>
        <w:pStyle w:val="ListParagraph"/>
        <w:numPr>
          <w:ilvl w:val="0"/>
          <w:numId w:val="1"/>
        </w:numPr>
        <w:spacing w:after="0" w:line="480" w:lineRule="auto"/>
        <w:ind w:left="540" w:hanging="540"/>
        <w:jc w:val="both"/>
        <w:rPr>
          <w:rFonts w:ascii="Times New Roman" w:hAnsi="Times New Roman" w:cs="Times New Roman"/>
          <w:b/>
          <w:i/>
          <w:sz w:val="24"/>
          <w:szCs w:val="24"/>
        </w:rPr>
      </w:pPr>
      <w:r w:rsidRPr="003A3B1C">
        <w:rPr>
          <w:rFonts w:ascii="Times New Roman" w:hAnsi="Times New Roman" w:cs="Times New Roman"/>
          <w:b/>
          <w:i/>
          <w:sz w:val="24"/>
          <w:szCs w:val="24"/>
        </w:rPr>
        <w:t>The decree dated 4/11/2016 be set aside an</w:t>
      </w:r>
      <w:r w:rsidR="00F545CE" w:rsidRPr="003A3B1C">
        <w:rPr>
          <w:rFonts w:ascii="Times New Roman" w:hAnsi="Times New Roman" w:cs="Times New Roman"/>
          <w:b/>
          <w:i/>
          <w:sz w:val="24"/>
          <w:szCs w:val="24"/>
        </w:rPr>
        <w:t>d</w:t>
      </w:r>
      <w:r w:rsidRPr="003A3B1C">
        <w:rPr>
          <w:rFonts w:ascii="Times New Roman" w:hAnsi="Times New Roman" w:cs="Times New Roman"/>
          <w:b/>
          <w:i/>
          <w:sz w:val="24"/>
          <w:szCs w:val="24"/>
        </w:rPr>
        <w:t xml:space="preserve">/or corrected so as to reflect the Attorney General as the </w:t>
      </w:r>
      <w:r w:rsidR="002B28CE" w:rsidRPr="003A3B1C">
        <w:rPr>
          <w:rFonts w:ascii="Times New Roman" w:hAnsi="Times New Roman" w:cs="Times New Roman"/>
          <w:b/>
          <w:i/>
          <w:sz w:val="24"/>
          <w:szCs w:val="24"/>
        </w:rPr>
        <w:t>T</w:t>
      </w:r>
      <w:r w:rsidRPr="003A3B1C">
        <w:rPr>
          <w:rFonts w:ascii="Times New Roman" w:hAnsi="Times New Roman" w:cs="Times New Roman"/>
          <w:b/>
          <w:i/>
          <w:sz w:val="24"/>
          <w:szCs w:val="24"/>
        </w:rPr>
        <w:t xml:space="preserve">hird </w:t>
      </w:r>
      <w:r w:rsidR="002B28CE" w:rsidRPr="003A3B1C">
        <w:rPr>
          <w:rFonts w:ascii="Times New Roman" w:hAnsi="Times New Roman" w:cs="Times New Roman"/>
          <w:b/>
          <w:i/>
          <w:sz w:val="24"/>
          <w:szCs w:val="24"/>
        </w:rPr>
        <w:t>P</w:t>
      </w:r>
      <w:r w:rsidRPr="003A3B1C">
        <w:rPr>
          <w:rFonts w:ascii="Times New Roman" w:hAnsi="Times New Roman" w:cs="Times New Roman"/>
          <w:b/>
          <w:i/>
          <w:sz w:val="24"/>
          <w:szCs w:val="24"/>
        </w:rPr>
        <w:t xml:space="preserve">arty to the suit in line with </w:t>
      </w:r>
      <w:r w:rsidR="002B28CE" w:rsidRPr="003A3B1C">
        <w:rPr>
          <w:rFonts w:ascii="Times New Roman" w:hAnsi="Times New Roman" w:cs="Times New Roman"/>
          <w:b/>
          <w:i/>
          <w:sz w:val="24"/>
          <w:szCs w:val="24"/>
        </w:rPr>
        <w:t>w</w:t>
      </w:r>
      <w:r w:rsidRPr="003A3B1C">
        <w:rPr>
          <w:rFonts w:ascii="Times New Roman" w:hAnsi="Times New Roman" w:cs="Times New Roman"/>
          <w:b/>
          <w:i/>
          <w:sz w:val="24"/>
          <w:szCs w:val="24"/>
        </w:rPr>
        <w:t xml:space="preserve">hat was determined by this </w:t>
      </w:r>
      <w:r w:rsidR="002B28CE" w:rsidRPr="003A3B1C">
        <w:rPr>
          <w:rFonts w:ascii="Times New Roman" w:hAnsi="Times New Roman" w:cs="Times New Roman"/>
          <w:b/>
          <w:i/>
          <w:sz w:val="24"/>
          <w:szCs w:val="24"/>
        </w:rPr>
        <w:t>Court in HCMA No.</w:t>
      </w:r>
      <w:r w:rsidRPr="003A3B1C">
        <w:rPr>
          <w:rFonts w:ascii="Times New Roman" w:hAnsi="Times New Roman" w:cs="Times New Roman"/>
          <w:b/>
          <w:i/>
          <w:sz w:val="24"/>
          <w:szCs w:val="24"/>
        </w:rPr>
        <w:t>362 of 2013 (Arising from HCCS No. 724 of 2003</w:t>
      </w:r>
      <w:r w:rsidR="002B28CE" w:rsidRPr="003A3B1C">
        <w:rPr>
          <w:rFonts w:ascii="Times New Roman" w:hAnsi="Times New Roman" w:cs="Times New Roman"/>
          <w:b/>
          <w:i/>
          <w:sz w:val="24"/>
          <w:szCs w:val="24"/>
        </w:rPr>
        <w:t>)</w:t>
      </w:r>
      <w:r w:rsidRPr="003A3B1C">
        <w:rPr>
          <w:rFonts w:ascii="Times New Roman" w:hAnsi="Times New Roman" w:cs="Times New Roman"/>
          <w:b/>
          <w:i/>
          <w:sz w:val="24"/>
          <w:szCs w:val="24"/>
        </w:rPr>
        <w:t>.</w:t>
      </w:r>
    </w:p>
    <w:p w:rsidR="000D7C2F" w:rsidRPr="003A3B1C" w:rsidRDefault="000D7C2F" w:rsidP="00F545CE">
      <w:pPr>
        <w:pStyle w:val="ListParagraph"/>
        <w:numPr>
          <w:ilvl w:val="0"/>
          <w:numId w:val="1"/>
        </w:numPr>
        <w:spacing w:after="0" w:line="480" w:lineRule="auto"/>
        <w:ind w:left="540" w:hanging="540"/>
        <w:jc w:val="both"/>
        <w:rPr>
          <w:rFonts w:ascii="Times New Roman" w:hAnsi="Times New Roman" w:cs="Times New Roman"/>
          <w:b/>
          <w:i/>
          <w:sz w:val="24"/>
          <w:szCs w:val="24"/>
        </w:rPr>
      </w:pPr>
      <w:r w:rsidRPr="003A3B1C">
        <w:rPr>
          <w:rFonts w:ascii="Times New Roman" w:hAnsi="Times New Roman" w:cs="Times New Roman"/>
          <w:b/>
          <w:i/>
          <w:sz w:val="24"/>
          <w:szCs w:val="24"/>
        </w:rPr>
        <w:t xml:space="preserve">The execution of the decree dated 9/11/2016 against the Applicant by the Respondent </w:t>
      </w:r>
      <w:proofErr w:type="gramStart"/>
      <w:r w:rsidRPr="003A3B1C">
        <w:rPr>
          <w:rFonts w:ascii="Times New Roman" w:hAnsi="Times New Roman" w:cs="Times New Roman"/>
          <w:b/>
          <w:i/>
          <w:sz w:val="24"/>
          <w:szCs w:val="24"/>
        </w:rPr>
        <w:t>be</w:t>
      </w:r>
      <w:proofErr w:type="gramEnd"/>
      <w:r w:rsidRPr="003A3B1C">
        <w:rPr>
          <w:rFonts w:ascii="Times New Roman" w:hAnsi="Times New Roman" w:cs="Times New Roman"/>
          <w:b/>
          <w:i/>
          <w:sz w:val="24"/>
          <w:szCs w:val="24"/>
        </w:rPr>
        <w:t xml:space="preserve"> set aside. </w:t>
      </w:r>
    </w:p>
    <w:p w:rsidR="000D7C2F" w:rsidRPr="003A3B1C" w:rsidRDefault="002B28CE" w:rsidP="00F545CE">
      <w:pPr>
        <w:pStyle w:val="ListParagraph"/>
        <w:numPr>
          <w:ilvl w:val="0"/>
          <w:numId w:val="1"/>
        </w:numPr>
        <w:spacing w:after="0" w:line="480" w:lineRule="auto"/>
        <w:ind w:left="540" w:hanging="540"/>
        <w:jc w:val="both"/>
        <w:rPr>
          <w:rFonts w:ascii="Times New Roman" w:hAnsi="Times New Roman" w:cs="Times New Roman"/>
          <w:b/>
          <w:i/>
          <w:sz w:val="24"/>
          <w:szCs w:val="24"/>
        </w:rPr>
      </w:pPr>
      <w:r w:rsidRPr="003A3B1C">
        <w:rPr>
          <w:rFonts w:ascii="Times New Roman" w:hAnsi="Times New Roman" w:cs="Times New Roman"/>
          <w:b/>
          <w:i/>
          <w:sz w:val="24"/>
          <w:szCs w:val="24"/>
        </w:rPr>
        <w:lastRenderedPageBreak/>
        <w:t>P</w:t>
      </w:r>
      <w:r w:rsidR="000D7C2F" w:rsidRPr="003A3B1C">
        <w:rPr>
          <w:rFonts w:ascii="Times New Roman" w:hAnsi="Times New Roman" w:cs="Times New Roman"/>
          <w:b/>
          <w:i/>
          <w:sz w:val="24"/>
          <w:szCs w:val="24"/>
        </w:rPr>
        <w:t xml:space="preserve">ending </w:t>
      </w:r>
      <w:r w:rsidR="00F545CE" w:rsidRPr="003A3B1C">
        <w:rPr>
          <w:rFonts w:ascii="Times New Roman" w:hAnsi="Times New Roman" w:cs="Times New Roman"/>
          <w:b/>
          <w:i/>
          <w:sz w:val="24"/>
          <w:szCs w:val="24"/>
        </w:rPr>
        <w:t xml:space="preserve">the </w:t>
      </w:r>
      <w:r w:rsidR="000D7C2F" w:rsidRPr="003A3B1C">
        <w:rPr>
          <w:rFonts w:ascii="Times New Roman" w:hAnsi="Times New Roman" w:cs="Times New Roman"/>
          <w:b/>
          <w:i/>
          <w:sz w:val="24"/>
          <w:szCs w:val="24"/>
        </w:rPr>
        <w:t>determination of this applica</w:t>
      </w:r>
      <w:r w:rsidR="00F545CE" w:rsidRPr="003A3B1C">
        <w:rPr>
          <w:rFonts w:ascii="Times New Roman" w:hAnsi="Times New Roman" w:cs="Times New Roman"/>
          <w:b/>
          <w:i/>
          <w:sz w:val="24"/>
          <w:szCs w:val="24"/>
        </w:rPr>
        <w:t>tion</w:t>
      </w:r>
      <w:r w:rsidR="000D7C2F" w:rsidRPr="003A3B1C">
        <w:rPr>
          <w:rFonts w:ascii="Times New Roman" w:hAnsi="Times New Roman" w:cs="Times New Roman"/>
          <w:b/>
          <w:i/>
          <w:sz w:val="24"/>
          <w:szCs w:val="24"/>
        </w:rPr>
        <w:t xml:space="preserve">, the said execution </w:t>
      </w:r>
      <w:proofErr w:type="gramStart"/>
      <w:r w:rsidR="000D7C2F" w:rsidRPr="003A3B1C">
        <w:rPr>
          <w:rFonts w:ascii="Times New Roman" w:hAnsi="Times New Roman" w:cs="Times New Roman"/>
          <w:b/>
          <w:i/>
          <w:sz w:val="24"/>
          <w:szCs w:val="24"/>
        </w:rPr>
        <w:t>be</w:t>
      </w:r>
      <w:proofErr w:type="gramEnd"/>
      <w:r w:rsidR="000D7C2F" w:rsidRPr="003A3B1C">
        <w:rPr>
          <w:rFonts w:ascii="Times New Roman" w:hAnsi="Times New Roman" w:cs="Times New Roman"/>
          <w:b/>
          <w:i/>
          <w:sz w:val="24"/>
          <w:szCs w:val="24"/>
        </w:rPr>
        <w:t xml:space="preserve"> stayed by this </w:t>
      </w:r>
      <w:r w:rsidRPr="003A3B1C">
        <w:rPr>
          <w:rFonts w:ascii="Times New Roman" w:hAnsi="Times New Roman" w:cs="Times New Roman"/>
          <w:b/>
          <w:i/>
          <w:sz w:val="24"/>
          <w:szCs w:val="24"/>
        </w:rPr>
        <w:t>C</w:t>
      </w:r>
      <w:r w:rsidR="000D7C2F" w:rsidRPr="003A3B1C">
        <w:rPr>
          <w:rFonts w:ascii="Times New Roman" w:hAnsi="Times New Roman" w:cs="Times New Roman"/>
          <w:b/>
          <w:i/>
          <w:sz w:val="24"/>
          <w:szCs w:val="24"/>
        </w:rPr>
        <w:t>ourt.</w:t>
      </w:r>
    </w:p>
    <w:p w:rsidR="00995C5B" w:rsidRPr="003A3B1C" w:rsidRDefault="00995C5B" w:rsidP="00F545CE">
      <w:pPr>
        <w:spacing w:after="0" w:line="480" w:lineRule="auto"/>
        <w:jc w:val="both"/>
        <w:rPr>
          <w:rFonts w:ascii="Times New Roman" w:hAnsi="Times New Roman" w:cs="Times New Roman"/>
          <w:sz w:val="24"/>
          <w:szCs w:val="24"/>
        </w:rPr>
      </w:pPr>
      <w:r w:rsidRPr="003A3B1C">
        <w:rPr>
          <w:rFonts w:ascii="Times New Roman" w:hAnsi="Times New Roman" w:cs="Times New Roman"/>
          <w:sz w:val="24"/>
          <w:szCs w:val="24"/>
        </w:rPr>
        <w:t>The grounds of the application a</w:t>
      </w:r>
      <w:r w:rsidR="002B28CE" w:rsidRPr="003A3B1C">
        <w:rPr>
          <w:rFonts w:ascii="Times New Roman" w:hAnsi="Times New Roman" w:cs="Times New Roman"/>
          <w:sz w:val="24"/>
          <w:szCs w:val="24"/>
        </w:rPr>
        <w:t>s</w:t>
      </w:r>
      <w:r w:rsidRPr="003A3B1C">
        <w:rPr>
          <w:rFonts w:ascii="Times New Roman" w:hAnsi="Times New Roman" w:cs="Times New Roman"/>
          <w:sz w:val="24"/>
          <w:szCs w:val="24"/>
        </w:rPr>
        <w:t xml:space="preserve"> </w:t>
      </w:r>
      <w:r w:rsidR="002B28CE" w:rsidRPr="003A3B1C">
        <w:rPr>
          <w:rFonts w:ascii="Times New Roman" w:hAnsi="Times New Roman" w:cs="Times New Roman"/>
          <w:sz w:val="24"/>
          <w:szCs w:val="24"/>
        </w:rPr>
        <w:t xml:space="preserve">set out in the motion are </w:t>
      </w:r>
      <w:r w:rsidRPr="003A3B1C">
        <w:rPr>
          <w:rFonts w:ascii="Times New Roman" w:hAnsi="Times New Roman" w:cs="Times New Roman"/>
          <w:sz w:val="24"/>
          <w:szCs w:val="24"/>
        </w:rPr>
        <w:t>that;</w:t>
      </w:r>
    </w:p>
    <w:p w:rsidR="00995C5B" w:rsidRPr="003A3B1C" w:rsidRDefault="00F545CE" w:rsidP="00F545CE">
      <w:pPr>
        <w:pStyle w:val="ListParagraph"/>
        <w:numPr>
          <w:ilvl w:val="0"/>
          <w:numId w:val="2"/>
        </w:numPr>
        <w:spacing w:after="0" w:line="480" w:lineRule="auto"/>
        <w:jc w:val="both"/>
        <w:rPr>
          <w:rFonts w:ascii="Times New Roman" w:hAnsi="Times New Roman" w:cs="Times New Roman"/>
          <w:b/>
          <w:i/>
          <w:sz w:val="24"/>
          <w:szCs w:val="24"/>
        </w:rPr>
      </w:pPr>
      <w:r w:rsidRPr="003A3B1C">
        <w:rPr>
          <w:rFonts w:ascii="Times New Roman" w:hAnsi="Times New Roman" w:cs="Times New Roman"/>
          <w:b/>
          <w:i/>
          <w:sz w:val="24"/>
          <w:szCs w:val="24"/>
        </w:rPr>
        <w:t>A</w:t>
      </w:r>
      <w:r w:rsidR="00995C5B" w:rsidRPr="003A3B1C">
        <w:rPr>
          <w:rFonts w:ascii="Times New Roman" w:hAnsi="Times New Roman" w:cs="Times New Roman"/>
          <w:b/>
          <w:i/>
          <w:sz w:val="24"/>
          <w:szCs w:val="24"/>
        </w:rPr>
        <w:t xml:space="preserve"> question has arisen between the Plaintiff/Applicant and the Defendant/Respondent as to who should pay the amounts stated in the decree issued by this court on the 4</w:t>
      </w:r>
      <w:r w:rsidR="00995C5B" w:rsidRPr="003A3B1C">
        <w:rPr>
          <w:rFonts w:ascii="Times New Roman" w:hAnsi="Times New Roman" w:cs="Times New Roman"/>
          <w:b/>
          <w:i/>
          <w:sz w:val="24"/>
          <w:szCs w:val="24"/>
          <w:vertAlign w:val="superscript"/>
        </w:rPr>
        <w:t>th</w:t>
      </w:r>
      <w:r w:rsidR="00995C5B" w:rsidRPr="003A3B1C">
        <w:rPr>
          <w:rFonts w:ascii="Times New Roman" w:hAnsi="Times New Roman" w:cs="Times New Roman"/>
          <w:b/>
          <w:i/>
          <w:sz w:val="24"/>
          <w:szCs w:val="24"/>
        </w:rPr>
        <w:t xml:space="preserve"> November</w:t>
      </w:r>
      <w:r w:rsidR="002B28CE" w:rsidRPr="003A3B1C">
        <w:rPr>
          <w:rFonts w:ascii="Times New Roman" w:hAnsi="Times New Roman" w:cs="Times New Roman"/>
          <w:b/>
          <w:i/>
          <w:sz w:val="24"/>
          <w:szCs w:val="24"/>
        </w:rPr>
        <w:t>,</w:t>
      </w:r>
      <w:r w:rsidR="00995C5B" w:rsidRPr="003A3B1C">
        <w:rPr>
          <w:rFonts w:ascii="Times New Roman" w:hAnsi="Times New Roman" w:cs="Times New Roman"/>
          <w:b/>
          <w:i/>
          <w:sz w:val="24"/>
          <w:szCs w:val="24"/>
        </w:rPr>
        <w:t xml:space="preserve"> 2016.</w:t>
      </w:r>
    </w:p>
    <w:p w:rsidR="00995C5B" w:rsidRPr="003A3B1C" w:rsidRDefault="00F545CE" w:rsidP="00F545CE">
      <w:pPr>
        <w:pStyle w:val="ListParagraph"/>
        <w:numPr>
          <w:ilvl w:val="0"/>
          <w:numId w:val="2"/>
        </w:numPr>
        <w:spacing w:after="0" w:line="480" w:lineRule="auto"/>
        <w:jc w:val="both"/>
        <w:rPr>
          <w:rFonts w:ascii="Times New Roman" w:hAnsi="Times New Roman" w:cs="Times New Roman"/>
          <w:b/>
          <w:i/>
          <w:sz w:val="24"/>
          <w:szCs w:val="24"/>
        </w:rPr>
      </w:pPr>
      <w:r w:rsidRPr="003A3B1C">
        <w:rPr>
          <w:rFonts w:ascii="Times New Roman" w:hAnsi="Times New Roman" w:cs="Times New Roman"/>
          <w:b/>
          <w:i/>
          <w:sz w:val="24"/>
          <w:szCs w:val="24"/>
        </w:rPr>
        <w:t>W</w:t>
      </w:r>
      <w:r w:rsidR="00995C5B" w:rsidRPr="003A3B1C">
        <w:rPr>
          <w:rFonts w:ascii="Times New Roman" w:hAnsi="Times New Roman" w:cs="Times New Roman"/>
          <w:b/>
          <w:i/>
          <w:sz w:val="24"/>
          <w:szCs w:val="24"/>
        </w:rPr>
        <w:t xml:space="preserve">hereas the Defendant/Respondent has through his new lawyers, M/s Kampala Associated Advocates commenced execution proceedings as against a wrong party, the Plaintiff/Applicant by way of instituting </w:t>
      </w:r>
      <w:r w:rsidR="002B28CE" w:rsidRPr="003A3B1C">
        <w:rPr>
          <w:rFonts w:ascii="Times New Roman" w:hAnsi="Times New Roman" w:cs="Times New Roman"/>
          <w:b/>
          <w:i/>
          <w:sz w:val="24"/>
          <w:szCs w:val="24"/>
        </w:rPr>
        <w:t>g</w:t>
      </w:r>
      <w:r w:rsidR="00995C5B" w:rsidRPr="003A3B1C">
        <w:rPr>
          <w:rFonts w:ascii="Times New Roman" w:hAnsi="Times New Roman" w:cs="Times New Roman"/>
          <w:b/>
          <w:i/>
          <w:sz w:val="24"/>
          <w:szCs w:val="24"/>
        </w:rPr>
        <w:t xml:space="preserve">arnishee </w:t>
      </w:r>
      <w:r w:rsidR="002B28CE" w:rsidRPr="003A3B1C">
        <w:rPr>
          <w:rFonts w:ascii="Times New Roman" w:hAnsi="Times New Roman" w:cs="Times New Roman"/>
          <w:b/>
          <w:i/>
          <w:sz w:val="24"/>
          <w:szCs w:val="24"/>
        </w:rPr>
        <w:t>p</w:t>
      </w:r>
      <w:r w:rsidR="00995C5B" w:rsidRPr="003A3B1C">
        <w:rPr>
          <w:rFonts w:ascii="Times New Roman" w:hAnsi="Times New Roman" w:cs="Times New Roman"/>
          <w:b/>
          <w:i/>
          <w:sz w:val="24"/>
          <w:szCs w:val="24"/>
        </w:rPr>
        <w:t xml:space="preserve">roceedings against the Plaintiff/Applicant in the Execution Division of this Court in </w:t>
      </w:r>
      <w:r w:rsidR="00995C5B" w:rsidRPr="003A3B1C">
        <w:rPr>
          <w:rFonts w:ascii="Times New Roman" w:hAnsi="Times New Roman" w:cs="Times New Roman"/>
          <w:b/>
          <w:i/>
          <w:sz w:val="24"/>
          <w:szCs w:val="24"/>
          <w:u w:val="single"/>
        </w:rPr>
        <w:t>Misc. Application No. 102 of 2017 arising from EMA No. 101 arising from Civil Suit No. 724 of 2003</w:t>
      </w:r>
      <w:r w:rsidR="002B28CE" w:rsidRPr="003A3B1C">
        <w:rPr>
          <w:rFonts w:ascii="Times New Roman" w:hAnsi="Times New Roman" w:cs="Times New Roman"/>
          <w:b/>
          <w:i/>
          <w:sz w:val="24"/>
          <w:szCs w:val="24"/>
        </w:rPr>
        <w:t xml:space="preserve">, it </w:t>
      </w:r>
      <w:r w:rsidR="00995C5B" w:rsidRPr="003A3B1C">
        <w:rPr>
          <w:rFonts w:ascii="Times New Roman" w:hAnsi="Times New Roman" w:cs="Times New Roman"/>
          <w:b/>
          <w:i/>
          <w:sz w:val="24"/>
          <w:szCs w:val="24"/>
        </w:rPr>
        <w:t>is the position of the Plaintiff/Applicant that it is not the party against whom execution should issue in the above suit for reasons that:-</w:t>
      </w:r>
    </w:p>
    <w:p w:rsidR="00995C5B" w:rsidRPr="003A3B1C" w:rsidRDefault="002B28CE" w:rsidP="00F545CE">
      <w:pPr>
        <w:pStyle w:val="ListParagraph"/>
        <w:numPr>
          <w:ilvl w:val="0"/>
          <w:numId w:val="3"/>
        </w:numPr>
        <w:spacing w:after="0" w:line="480" w:lineRule="auto"/>
        <w:jc w:val="both"/>
        <w:rPr>
          <w:rFonts w:ascii="Times New Roman" w:hAnsi="Times New Roman" w:cs="Times New Roman"/>
          <w:b/>
          <w:i/>
          <w:sz w:val="24"/>
          <w:szCs w:val="24"/>
        </w:rPr>
      </w:pPr>
      <w:r w:rsidRPr="003A3B1C">
        <w:rPr>
          <w:rFonts w:ascii="Times New Roman" w:hAnsi="Times New Roman" w:cs="Times New Roman"/>
          <w:b/>
          <w:i/>
          <w:sz w:val="24"/>
          <w:szCs w:val="24"/>
        </w:rPr>
        <w:t>i</w:t>
      </w:r>
      <w:r w:rsidR="00995C5B" w:rsidRPr="003A3B1C">
        <w:rPr>
          <w:rFonts w:ascii="Times New Roman" w:hAnsi="Times New Roman" w:cs="Times New Roman"/>
          <w:b/>
          <w:i/>
          <w:sz w:val="24"/>
          <w:szCs w:val="24"/>
        </w:rPr>
        <w:t xml:space="preserve">t is the Government of Uganda, the Third Party in the above suit, who should pay all the amounts in the decree to the Defendant/Respondent particularly when:- </w:t>
      </w:r>
    </w:p>
    <w:p w:rsidR="00995C5B" w:rsidRPr="003A3B1C" w:rsidRDefault="00F545CE" w:rsidP="00F545CE">
      <w:pPr>
        <w:pStyle w:val="ListParagraph"/>
        <w:numPr>
          <w:ilvl w:val="0"/>
          <w:numId w:val="4"/>
        </w:numPr>
        <w:spacing w:after="0" w:line="480" w:lineRule="auto"/>
        <w:jc w:val="both"/>
        <w:rPr>
          <w:rFonts w:ascii="Times New Roman" w:hAnsi="Times New Roman" w:cs="Times New Roman"/>
          <w:b/>
          <w:i/>
          <w:sz w:val="24"/>
          <w:szCs w:val="24"/>
        </w:rPr>
      </w:pPr>
      <w:r w:rsidRPr="003A3B1C">
        <w:rPr>
          <w:rFonts w:ascii="Times New Roman" w:hAnsi="Times New Roman" w:cs="Times New Roman"/>
          <w:b/>
          <w:i/>
          <w:sz w:val="24"/>
          <w:szCs w:val="24"/>
        </w:rPr>
        <w:t>The</w:t>
      </w:r>
      <w:r w:rsidR="00995C5B" w:rsidRPr="003A3B1C">
        <w:rPr>
          <w:rFonts w:ascii="Times New Roman" w:hAnsi="Times New Roman" w:cs="Times New Roman"/>
          <w:b/>
          <w:i/>
          <w:sz w:val="24"/>
          <w:szCs w:val="24"/>
        </w:rPr>
        <w:t xml:space="preserve"> Attorney</w:t>
      </w:r>
      <w:r w:rsidR="002B28CE" w:rsidRPr="003A3B1C">
        <w:rPr>
          <w:rFonts w:ascii="Times New Roman" w:hAnsi="Times New Roman" w:cs="Times New Roman"/>
          <w:b/>
          <w:i/>
          <w:sz w:val="24"/>
          <w:szCs w:val="24"/>
        </w:rPr>
        <w:t xml:space="preserve"> General</w:t>
      </w:r>
      <w:r w:rsidR="00995C5B" w:rsidRPr="003A3B1C">
        <w:rPr>
          <w:rFonts w:ascii="Times New Roman" w:hAnsi="Times New Roman" w:cs="Times New Roman"/>
          <w:b/>
          <w:i/>
          <w:sz w:val="24"/>
          <w:szCs w:val="24"/>
        </w:rPr>
        <w:t xml:space="preserve"> had been joined as a Third Party to the suit by order of the Court in </w:t>
      </w:r>
      <w:r w:rsidR="00995C5B" w:rsidRPr="003A3B1C">
        <w:rPr>
          <w:rFonts w:ascii="Times New Roman" w:hAnsi="Times New Roman" w:cs="Times New Roman"/>
          <w:b/>
          <w:i/>
          <w:sz w:val="24"/>
          <w:szCs w:val="24"/>
          <w:u w:val="single"/>
        </w:rPr>
        <w:t>Misc. Application No. 362 of 2013</w:t>
      </w:r>
      <w:r w:rsidR="00995C5B" w:rsidRPr="003A3B1C">
        <w:rPr>
          <w:rFonts w:ascii="Times New Roman" w:hAnsi="Times New Roman" w:cs="Times New Roman"/>
          <w:b/>
          <w:i/>
          <w:sz w:val="24"/>
          <w:szCs w:val="24"/>
        </w:rPr>
        <w:t>.</w:t>
      </w:r>
    </w:p>
    <w:p w:rsidR="00995C5B" w:rsidRPr="003A3B1C" w:rsidRDefault="00F545CE" w:rsidP="00F545CE">
      <w:pPr>
        <w:pStyle w:val="ListParagraph"/>
        <w:numPr>
          <w:ilvl w:val="0"/>
          <w:numId w:val="4"/>
        </w:numPr>
        <w:spacing w:after="0" w:line="480" w:lineRule="auto"/>
        <w:jc w:val="both"/>
        <w:rPr>
          <w:rFonts w:ascii="Times New Roman" w:hAnsi="Times New Roman" w:cs="Times New Roman"/>
          <w:b/>
          <w:i/>
          <w:sz w:val="24"/>
          <w:szCs w:val="24"/>
        </w:rPr>
      </w:pPr>
      <w:r w:rsidRPr="003A3B1C">
        <w:rPr>
          <w:rFonts w:ascii="Times New Roman" w:hAnsi="Times New Roman" w:cs="Times New Roman"/>
          <w:b/>
          <w:i/>
          <w:sz w:val="24"/>
          <w:szCs w:val="24"/>
        </w:rPr>
        <w:t>I</w:t>
      </w:r>
      <w:r w:rsidR="00995C5B" w:rsidRPr="003A3B1C">
        <w:rPr>
          <w:rFonts w:ascii="Times New Roman" w:hAnsi="Times New Roman" w:cs="Times New Roman"/>
          <w:b/>
          <w:i/>
          <w:sz w:val="24"/>
          <w:szCs w:val="24"/>
        </w:rPr>
        <w:t>n his ruling dated 6</w:t>
      </w:r>
      <w:r w:rsidR="00995C5B" w:rsidRPr="003A3B1C">
        <w:rPr>
          <w:rFonts w:ascii="Times New Roman" w:hAnsi="Times New Roman" w:cs="Times New Roman"/>
          <w:b/>
          <w:i/>
          <w:sz w:val="24"/>
          <w:szCs w:val="24"/>
          <w:vertAlign w:val="superscript"/>
        </w:rPr>
        <w:t>th</w:t>
      </w:r>
      <w:r w:rsidR="00995C5B" w:rsidRPr="003A3B1C">
        <w:rPr>
          <w:rFonts w:ascii="Times New Roman" w:hAnsi="Times New Roman" w:cs="Times New Roman"/>
          <w:b/>
          <w:i/>
          <w:sz w:val="24"/>
          <w:szCs w:val="24"/>
        </w:rPr>
        <w:t xml:space="preserve"> May, 2013, the then trial judge </w:t>
      </w:r>
      <w:r w:rsidR="009D0E67" w:rsidRPr="003A3B1C">
        <w:rPr>
          <w:rFonts w:ascii="Times New Roman" w:hAnsi="Times New Roman" w:cs="Times New Roman"/>
          <w:b/>
          <w:i/>
          <w:sz w:val="24"/>
          <w:szCs w:val="24"/>
        </w:rPr>
        <w:t>the</w:t>
      </w:r>
      <w:r w:rsidR="00995C5B" w:rsidRPr="003A3B1C">
        <w:rPr>
          <w:rFonts w:ascii="Times New Roman" w:hAnsi="Times New Roman" w:cs="Times New Roman"/>
          <w:b/>
          <w:i/>
          <w:sz w:val="24"/>
          <w:szCs w:val="24"/>
        </w:rPr>
        <w:t xml:space="preserve"> Hon. Justice Joseph Murangira, among others stated that</w:t>
      </w:r>
      <w:r w:rsidR="009D0E67" w:rsidRPr="003A3B1C">
        <w:rPr>
          <w:rFonts w:ascii="Times New Roman" w:hAnsi="Times New Roman" w:cs="Times New Roman"/>
          <w:b/>
          <w:i/>
          <w:sz w:val="24"/>
          <w:szCs w:val="24"/>
        </w:rPr>
        <w:t xml:space="preserve"> “</w:t>
      </w:r>
      <w:r w:rsidR="00995C5B" w:rsidRPr="003A3B1C">
        <w:rPr>
          <w:rFonts w:ascii="Times New Roman" w:hAnsi="Times New Roman" w:cs="Times New Roman"/>
          <w:b/>
          <w:i/>
          <w:sz w:val="24"/>
          <w:szCs w:val="24"/>
        </w:rPr>
        <w:t xml:space="preserve">……. </w:t>
      </w:r>
      <w:r w:rsidR="009D0E67" w:rsidRPr="003A3B1C">
        <w:rPr>
          <w:rFonts w:ascii="Times New Roman" w:hAnsi="Times New Roman" w:cs="Times New Roman"/>
          <w:b/>
          <w:i/>
          <w:sz w:val="24"/>
          <w:szCs w:val="24"/>
        </w:rPr>
        <w:t>t</w:t>
      </w:r>
      <w:r w:rsidR="00995C5B" w:rsidRPr="003A3B1C">
        <w:rPr>
          <w:rFonts w:ascii="Times New Roman" w:hAnsi="Times New Roman" w:cs="Times New Roman"/>
          <w:b/>
          <w:i/>
          <w:sz w:val="24"/>
          <w:szCs w:val="24"/>
        </w:rPr>
        <w:t xml:space="preserve">he Plaintiff/Applicant is entitled to indemnity from Government in respect of compensation sought by the Defendant in his Counterclaim, if </w:t>
      </w:r>
      <w:r w:rsidR="002B28CE" w:rsidRPr="003A3B1C">
        <w:rPr>
          <w:rFonts w:ascii="Times New Roman" w:hAnsi="Times New Roman" w:cs="Times New Roman"/>
          <w:b/>
          <w:i/>
          <w:sz w:val="24"/>
          <w:szCs w:val="24"/>
        </w:rPr>
        <w:t xml:space="preserve">at </w:t>
      </w:r>
      <w:r w:rsidR="00995C5B" w:rsidRPr="003A3B1C">
        <w:rPr>
          <w:rFonts w:ascii="Times New Roman" w:hAnsi="Times New Roman" w:cs="Times New Roman"/>
          <w:b/>
          <w:i/>
          <w:sz w:val="24"/>
          <w:szCs w:val="24"/>
        </w:rPr>
        <w:t>all it is granted to him by the Court…..</w:t>
      </w:r>
      <w:r w:rsidR="009D0E67" w:rsidRPr="003A3B1C">
        <w:rPr>
          <w:rFonts w:ascii="Times New Roman" w:hAnsi="Times New Roman" w:cs="Times New Roman"/>
          <w:b/>
          <w:i/>
          <w:sz w:val="24"/>
          <w:szCs w:val="24"/>
        </w:rPr>
        <w:t>;”</w:t>
      </w:r>
      <w:r w:rsidR="00995C5B" w:rsidRPr="003A3B1C">
        <w:rPr>
          <w:rFonts w:ascii="Times New Roman" w:hAnsi="Times New Roman" w:cs="Times New Roman"/>
          <w:b/>
          <w:i/>
          <w:sz w:val="24"/>
          <w:szCs w:val="24"/>
        </w:rPr>
        <w:t xml:space="preserve"> </w:t>
      </w:r>
    </w:p>
    <w:p w:rsidR="009D0E67" w:rsidRPr="003A3B1C" w:rsidRDefault="00F545CE" w:rsidP="00F545CE">
      <w:pPr>
        <w:pStyle w:val="ListParagraph"/>
        <w:numPr>
          <w:ilvl w:val="0"/>
          <w:numId w:val="4"/>
        </w:numPr>
        <w:spacing w:after="0" w:line="480" w:lineRule="auto"/>
        <w:jc w:val="both"/>
        <w:rPr>
          <w:rFonts w:ascii="Times New Roman" w:hAnsi="Times New Roman" w:cs="Times New Roman"/>
          <w:b/>
          <w:i/>
          <w:sz w:val="24"/>
          <w:szCs w:val="24"/>
        </w:rPr>
      </w:pPr>
      <w:r w:rsidRPr="003A3B1C">
        <w:rPr>
          <w:rFonts w:ascii="Times New Roman" w:hAnsi="Times New Roman" w:cs="Times New Roman"/>
          <w:b/>
          <w:i/>
          <w:sz w:val="24"/>
          <w:szCs w:val="24"/>
        </w:rPr>
        <w:lastRenderedPageBreak/>
        <w:t>T</w:t>
      </w:r>
      <w:r w:rsidR="009D0E67" w:rsidRPr="003A3B1C">
        <w:rPr>
          <w:rFonts w:ascii="Times New Roman" w:hAnsi="Times New Roman" w:cs="Times New Roman"/>
          <w:b/>
          <w:i/>
          <w:sz w:val="24"/>
          <w:szCs w:val="24"/>
        </w:rPr>
        <w:t>he said Third Party in the above suit, the Attorney General, failed to file a defence to the Third Party Notice resulting in the Court entering a default judgment against the Attorney General.</w:t>
      </w:r>
    </w:p>
    <w:p w:rsidR="009D0E67" w:rsidRPr="003A3B1C" w:rsidRDefault="00F545CE" w:rsidP="00F545CE">
      <w:pPr>
        <w:pStyle w:val="ListParagraph"/>
        <w:numPr>
          <w:ilvl w:val="0"/>
          <w:numId w:val="4"/>
        </w:numPr>
        <w:spacing w:after="0" w:line="480" w:lineRule="auto"/>
        <w:jc w:val="both"/>
        <w:rPr>
          <w:rFonts w:ascii="Times New Roman" w:hAnsi="Times New Roman" w:cs="Times New Roman"/>
          <w:b/>
          <w:i/>
          <w:sz w:val="24"/>
          <w:szCs w:val="24"/>
        </w:rPr>
      </w:pPr>
      <w:r w:rsidRPr="003A3B1C">
        <w:rPr>
          <w:rFonts w:ascii="Times New Roman" w:hAnsi="Times New Roman" w:cs="Times New Roman"/>
          <w:b/>
          <w:i/>
          <w:sz w:val="24"/>
          <w:szCs w:val="24"/>
        </w:rPr>
        <w:t>In</w:t>
      </w:r>
      <w:r w:rsidR="009D0E67" w:rsidRPr="003A3B1C">
        <w:rPr>
          <w:rFonts w:ascii="Times New Roman" w:hAnsi="Times New Roman" w:cs="Times New Roman"/>
          <w:b/>
          <w:i/>
          <w:sz w:val="24"/>
          <w:szCs w:val="24"/>
        </w:rPr>
        <w:t xml:space="preserve"> his final judgment, the trial Judge, Hon. Justice Bashaija</w:t>
      </w:r>
      <w:r w:rsidRPr="003A3B1C">
        <w:rPr>
          <w:rFonts w:ascii="Times New Roman" w:hAnsi="Times New Roman" w:cs="Times New Roman"/>
          <w:b/>
          <w:i/>
          <w:sz w:val="24"/>
          <w:szCs w:val="24"/>
        </w:rPr>
        <w:t xml:space="preserve"> K. Andrew</w:t>
      </w:r>
      <w:r w:rsidR="009D0E67" w:rsidRPr="003A3B1C">
        <w:rPr>
          <w:rFonts w:ascii="Times New Roman" w:hAnsi="Times New Roman" w:cs="Times New Roman"/>
          <w:b/>
          <w:i/>
          <w:sz w:val="24"/>
          <w:szCs w:val="24"/>
        </w:rPr>
        <w:t xml:space="preserve">, stated among others that “….. the Defendant shall surrender the Certificate of Title for the suit land to the Chief Registrar of Titles </w:t>
      </w:r>
      <w:r w:rsidR="002B28CE" w:rsidRPr="003A3B1C">
        <w:rPr>
          <w:rFonts w:ascii="Times New Roman" w:hAnsi="Times New Roman" w:cs="Times New Roman"/>
          <w:b/>
          <w:i/>
          <w:sz w:val="24"/>
          <w:szCs w:val="24"/>
        </w:rPr>
        <w:t>f</w:t>
      </w:r>
      <w:r w:rsidR="009D0E67" w:rsidRPr="003A3B1C">
        <w:rPr>
          <w:rFonts w:ascii="Times New Roman" w:hAnsi="Times New Roman" w:cs="Times New Roman"/>
          <w:b/>
          <w:i/>
          <w:sz w:val="24"/>
          <w:szCs w:val="24"/>
        </w:rPr>
        <w:t>or cancellation upon the Government paying the sums in (1) and (2) and (5) above plus interest in (3) and (4) above ..”</w:t>
      </w:r>
    </w:p>
    <w:p w:rsidR="000705DA" w:rsidRPr="003A3B1C" w:rsidRDefault="00F545CE" w:rsidP="00F545CE">
      <w:pPr>
        <w:pStyle w:val="ListParagraph"/>
        <w:numPr>
          <w:ilvl w:val="0"/>
          <w:numId w:val="4"/>
        </w:numPr>
        <w:spacing w:after="0" w:line="480" w:lineRule="auto"/>
        <w:jc w:val="both"/>
        <w:rPr>
          <w:rFonts w:ascii="Times New Roman" w:hAnsi="Times New Roman" w:cs="Times New Roman"/>
          <w:b/>
          <w:i/>
          <w:sz w:val="24"/>
          <w:szCs w:val="24"/>
        </w:rPr>
      </w:pPr>
      <w:r w:rsidRPr="003A3B1C">
        <w:rPr>
          <w:rFonts w:ascii="Times New Roman" w:hAnsi="Times New Roman" w:cs="Times New Roman"/>
          <w:b/>
          <w:i/>
          <w:sz w:val="24"/>
          <w:szCs w:val="24"/>
        </w:rPr>
        <w:t>In spite</w:t>
      </w:r>
      <w:r w:rsidR="000705DA" w:rsidRPr="003A3B1C">
        <w:rPr>
          <w:rFonts w:ascii="Times New Roman" w:hAnsi="Times New Roman" w:cs="Times New Roman"/>
          <w:b/>
          <w:i/>
          <w:sz w:val="24"/>
          <w:szCs w:val="24"/>
        </w:rPr>
        <w:t xml:space="preserve"> of the above, the Defendant/Respondent commenced execution against the Plaintiff/Applicant even when he or his lawyers knew or ought to have known that the plaintiff is not Government but a distinct institution established by an Act of Parliament. </w:t>
      </w:r>
    </w:p>
    <w:p w:rsidR="00995C5B" w:rsidRPr="003A3B1C" w:rsidRDefault="000705DA" w:rsidP="00F545CE">
      <w:pPr>
        <w:pStyle w:val="ListParagraph"/>
        <w:numPr>
          <w:ilvl w:val="0"/>
          <w:numId w:val="2"/>
        </w:numPr>
        <w:spacing w:after="0" w:line="480" w:lineRule="auto"/>
        <w:jc w:val="both"/>
        <w:rPr>
          <w:rFonts w:ascii="Times New Roman" w:hAnsi="Times New Roman" w:cs="Times New Roman"/>
          <w:b/>
          <w:i/>
          <w:sz w:val="24"/>
          <w:szCs w:val="24"/>
        </w:rPr>
      </w:pPr>
      <w:r w:rsidRPr="003A3B1C">
        <w:rPr>
          <w:rFonts w:ascii="Times New Roman" w:hAnsi="Times New Roman" w:cs="Times New Roman"/>
          <w:b/>
          <w:i/>
          <w:sz w:val="24"/>
          <w:szCs w:val="24"/>
        </w:rPr>
        <w:t>No appeal has been proffered against the judgment of Court</w:t>
      </w:r>
      <w:r w:rsidR="00EA5080" w:rsidRPr="003A3B1C">
        <w:rPr>
          <w:rFonts w:ascii="Times New Roman" w:hAnsi="Times New Roman" w:cs="Times New Roman"/>
          <w:b/>
          <w:i/>
          <w:sz w:val="24"/>
          <w:szCs w:val="24"/>
        </w:rPr>
        <w:t>,</w:t>
      </w:r>
      <w:r w:rsidRPr="003A3B1C">
        <w:rPr>
          <w:rFonts w:ascii="Times New Roman" w:hAnsi="Times New Roman" w:cs="Times New Roman"/>
          <w:b/>
          <w:i/>
          <w:sz w:val="24"/>
          <w:szCs w:val="24"/>
        </w:rPr>
        <w:t xml:space="preserve"> </w:t>
      </w:r>
      <w:r w:rsidR="002B28CE" w:rsidRPr="003A3B1C">
        <w:rPr>
          <w:rFonts w:ascii="Times New Roman" w:hAnsi="Times New Roman" w:cs="Times New Roman"/>
          <w:b/>
          <w:i/>
          <w:sz w:val="24"/>
          <w:szCs w:val="24"/>
        </w:rPr>
        <w:t xml:space="preserve">in </w:t>
      </w:r>
      <w:r w:rsidRPr="003A3B1C">
        <w:rPr>
          <w:rFonts w:ascii="Times New Roman" w:hAnsi="Times New Roman" w:cs="Times New Roman"/>
          <w:b/>
          <w:i/>
          <w:sz w:val="24"/>
          <w:szCs w:val="24"/>
        </w:rPr>
        <w:t xml:space="preserve">which </w:t>
      </w:r>
      <w:r w:rsidR="002B28CE" w:rsidRPr="003A3B1C">
        <w:rPr>
          <w:rFonts w:ascii="Times New Roman" w:hAnsi="Times New Roman" w:cs="Times New Roman"/>
          <w:b/>
          <w:i/>
          <w:sz w:val="24"/>
          <w:szCs w:val="24"/>
        </w:rPr>
        <w:t xml:space="preserve">it </w:t>
      </w:r>
      <w:r w:rsidRPr="003A3B1C">
        <w:rPr>
          <w:rFonts w:ascii="Times New Roman" w:hAnsi="Times New Roman" w:cs="Times New Roman"/>
          <w:b/>
          <w:i/>
          <w:sz w:val="24"/>
          <w:szCs w:val="24"/>
        </w:rPr>
        <w:t>was held, among others, that Government should be the party to pay the decretal sum of the Defen</w:t>
      </w:r>
      <w:r w:rsidR="00DD4F49" w:rsidRPr="003A3B1C">
        <w:rPr>
          <w:rFonts w:ascii="Times New Roman" w:hAnsi="Times New Roman" w:cs="Times New Roman"/>
          <w:b/>
          <w:i/>
          <w:sz w:val="24"/>
          <w:szCs w:val="24"/>
        </w:rPr>
        <w:t>d</w:t>
      </w:r>
      <w:r w:rsidRPr="003A3B1C">
        <w:rPr>
          <w:rFonts w:ascii="Times New Roman" w:hAnsi="Times New Roman" w:cs="Times New Roman"/>
          <w:b/>
          <w:i/>
          <w:sz w:val="24"/>
          <w:szCs w:val="24"/>
        </w:rPr>
        <w:t>ant/Respondent.</w:t>
      </w:r>
    </w:p>
    <w:p w:rsidR="00995C5B" w:rsidRPr="003A3B1C" w:rsidRDefault="00DD4F49" w:rsidP="00F545CE">
      <w:pPr>
        <w:pStyle w:val="ListParagraph"/>
        <w:numPr>
          <w:ilvl w:val="0"/>
          <w:numId w:val="2"/>
        </w:numPr>
        <w:spacing w:after="0" w:line="480" w:lineRule="auto"/>
        <w:jc w:val="both"/>
        <w:rPr>
          <w:rFonts w:ascii="Times New Roman" w:hAnsi="Times New Roman" w:cs="Times New Roman"/>
          <w:b/>
          <w:i/>
          <w:sz w:val="24"/>
          <w:szCs w:val="24"/>
        </w:rPr>
      </w:pPr>
      <w:r w:rsidRPr="003A3B1C">
        <w:rPr>
          <w:rFonts w:ascii="Times New Roman" w:hAnsi="Times New Roman" w:cs="Times New Roman"/>
          <w:b/>
          <w:i/>
          <w:sz w:val="24"/>
          <w:szCs w:val="24"/>
        </w:rPr>
        <w:t xml:space="preserve">In the interest of justice </w:t>
      </w:r>
      <w:r w:rsidR="00EA5080" w:rsidRPr="003A3B1C">
        <w:rPr>
          <w:rFonts w:ascii="Times New Roman" w:hAnsi="Times New Roman" w:cs="Times New Roman"/>
          <w:b/>
          <w:i/>
          <w:sz w:val="24"/>
          <w:szCs w:val="24"/>
        </w:rPr>
        <w:t>that</w:t>
      </w:r>
      <w:r w:rsidRPr="003A3B1C">
        <w:rPr>
          <w:rFonts w:ascii="Times New Roman" w:hAnsi="Times New Roman" w:cs="Times New Roman"/>
          <w:b/>
          <w:i/>
          <w:sz w:val="24"/>
          <w:szCs w:val="24"/>
        </w:rPr>
        <w:t xml:space="preserve"> this application should be granted.</w:t>
      </w:r>
    </w:p>
    <w:p w:rsidR="00C67180" w:rsidRPr="003A3B1C" w:rsidRDefault="00C67180" w:rsidP="00F545CE">
      <w:pPr>
        <w:spacing w:after="0" w:line="480" w:lineRule="auto"/>
        <w:jc w:val="both"/>
        <w:rPr>
          <w:rFonts w:ascii="Times New Roman" w:hAnsi="Times New Roman" w:cs="Times New Roman"/>
          <w:sz w:val="24"/>
          <w:szCs w:val="24"/>
        </w:rPr>
      </w:pPr>
      <w:r w:rsidRPr="003A3B1C">
        <w:rPr>
          <w:rFonts w:ascii="Times New Roman" w:hAnsi="Times New Roman" w:cs="Times New Roman"/>
          <w:sz w:val="24"/>
          <w:szCs w:val="24"/>
        </w:rPr>
        <w:t xml:space="preserve">The </w:t>
      </w:r>
      <w:r w:rsidR="00F545CE" w:rsidRPr="003A3B1C">
        <w:rPr>
          <w:rFonts w:ascii="Times New Roman" w:hAnsi="Times New Roman" w:cs="Times New Roman"/>
          <w:sz w:val="24"/>
          <w:szCs w:val="24"/>
        </w:rPr>
        <w:t>a</w:t>
      </w:r>
      <w:r w:rsidRPr="003A3B1C">
        <w:rPr>
          <w:rFonts w:ascii="Times New Roman" w:hAnsi="Times New Roman" w:cs="Times New Roman"/>
          <w:sz w:val="24"/>
          <w:szCs w:val="24"/>
        </w:rPr>
        <w:t xml:space="preserve">pplication is supported by </w:t>
      </w:r>
      <w:r w:rsidR="008B7C28" w:rsidRPr="003A3B1C">
        <w:rPr>
          <w:rFonts w:ascii="Times New Roman" w:hAnsi="Times New Roman" w:cs="Times New Roman"/>
          <w:sz w:val="24"/>
          <w:szCs w:val="24"/>
        </w:rPr>
        <w:t xml:space="preserve">the </w:t>
      </w:r>
      <w:r w:rsidRPr="003A3B1C">
        <w:rPr>
          <w:rFonts w:ascii="Times New Roman" w:hAnsi="Times New Roman" w:cs="Times New Roman"/>
          <w:sz w:val="24"/>
          <w:szCs w:val="24"/>
        </w:rPr>
        <w:t xml:space="preserve">affidavit </w:t>
      </w:r>
      <w:r w:rsidR="008B7C28" w:rsidRPr="003A3B1C">
        <w:rPr>
          <w:rFonts w:ascii="Times New Roman" w:hAnsi="Times New Roman" w:cs="Times New Roman"/>
          <w:sz w:val="24"/>
          <w:szCs w:val="24"/>
        </w:rPr>
        <w:t>affirmed by</w:t>
      </w:r>
      <w:r w:rsidRPr="003A3B1C">
        <w:rPr>
          <w:rFonts w:ascii="Times New Roman" w:hAnsi="Times New Roman" w:cs="Times New Roman"/>
          <w:sz w:val="24"/>
          <w:szCs w:val="24"/>
        </w:rPr>
        <w:t xml:space="preserve"> Hamis Ddungu Lukyamuzi</w:t>
      </w:r>
      <w:r w:rsidR="00F545CE" w:rsidRPr="003A3B1C">
        <w:rPr>
          <w:rFonts w:ascii="Times New Roman" w:hAnsi="Times New Roman" w:cs="Times New Roman"/>
          <w:sz w:val="24"/>
          <w:szCs w:val="24"/>
        </w:rPr>
        <w:t xml:space="preserve">, the Manager Administration of the </w:t>
      </w:r>
      <w:r w:rsidR="008B7C28" w:rsidRPr="003A3B1C">
        <w:rPr>
          <w:rFonts w:ascii="Times New Roman" w:hAnsi="Times New Roman" w:cs="Times New Roman"/>
          <w:sz w:val="24"/>
          <w:szCs w:val="24"/>
        </w:rPr>
        <w:t>Applicant, which</w:t>
      </w:r>
      <w:r w:rsidRPr="003A3B1C">
        <w:rPr>
          <w:rFonts w:ascii="Times New Roman" w:hAnsi="Times New Roman" w:cs="Times New Roman"/>
          <w:sz w:val="24"/>
          <w:szCs w:val="24"/>
        </w:rPr>
        <w:t xml:space="preserve"> amplifies the grounds </w:t>
      </w:r>
      <w:r w:rsidR="008B7C28" w:rsidRPr="003A3B1C">
        <w:rPr>
          <w:rFonts w:ascii="Times New Roman" w:hAnsi="Times New Roman" w:cs="Times New Roman"/>
          <w:sz w:val="24"/>
          <w:szCs w:val="24"/>
        </w:rPr>
        <w:t xml:space="preserve">of the application </w:t>
      </w:r>
      <w:r w:rsidRPr="003A3B1C">
        <w:rPr>
          <w:rFonts w:ascii="Times New Roman" w:hAnsi="Times New Roman" w:cs="Times New Roman"/>
          <w:sz w:val="24"/>
          <w:szCs w:val="24"/>
        </w:rPr>
        <w:t>as follows</w:t>
      </w:r>
      <w:r w:rsidR="008B7C28" w:rsidRPr="003A3B1C">
        <w:rPr>
          <w:rFonts w:ascii="Times New Roman" w:hAnsi="Times New Roman" w:cs="Times New Roman"/>
          <w:sz w:val="24"/>
          <w:szCs w:val="24"/>
        </w:rPr>
        <w:t>;</w:t>
      </w:r>
    </w:p>
    <w:p w:rsidR="00C67180" w:rsidRPr="003A3B1C" w:rsidRDefault="00C67180"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 xml:space="preserve">That </w:t>
      </w:r>
      <w:r w:rsidR="008B7C28" w:rsidRPr="003A3B1C">
        <w:rPr>
          <w:rFonts w:ascii="Times New Roman" w:hAnsi="Times New Roman" w:cs="Times New Roman"/>
          <w:b/>
          <w:i/>
          <w:sz w:val="24"/>
          <w:szCs w:val="24"/>
        </w:rPr>
        <w:t>I am</w:t>
      </w:r>
      <w:r w:rsidRPr="003A3B1C">
        <w:rPr>
          <w:rFonts w:ascii="Times New Roman" w:hAnsi="Times New Roman" w:cs="Times New Roman"/>
          <w:b/>
          <w:i/>
          <w:sz w:val="24"/>
          <w:szCs w:val="24"/>
        </w:rPr>
        <w:t xml:space="preserve"> an adult male Ugandan citizen of sound mind and the Manager, Administrat</w:t>
      </w:r>
      <w:r w:rsidR="008B7C28" w:rsidRPr="003A3B1C">
        <w:rPr>
          <w:rFonts w:ascii="Times New Roman" w:hAnsi="Times New Roman" w:cs="Times New Roman"/>
          <w:b/>
          <w:i/>
          <w:sz w:val="24"/>
          <w:szCs w:val="24"/>
        </w:rPr>
        <w:t>ion</w:t>
      </w:r>
      <w:r w:rsidRPr="003A3B1C">
        <w:rPr>
          <w:rFonts w:ascii="Times New Roman" w:hAnsi="Times New Roman" w:cs="Times New Roman"/>
          <w:b/>
          <w:i/>
          <w:sz w:val="24"/>
          <w:szCs w:val="24"/>
        </w:rPr>
        <w:t xml:space="preserve"> of the Law Development Centre, the Plaintiff/Applicant herein.</w:t>
      </w:r>
    </w:p>
    <w:p w:rsidR="00C67180" w:rsidRPr="003A3B1C" w:rsidRDefault="00C67180"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That I am well conversant with the facts concerning the above suit and hence competent to make this affirmation.</w:t>
      </w:r>
    </w:p>
    <w:p w:rsidR="00E81FD6" w:rsidRPr="003A3B1C" w:rsidRDefault="00C67180"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lastRenderedPageBreak/>
        <w:t>That in November, 2003 the Law Development Centre (hereinafter called “the Plaintiff/Applicant”) filed a suit against the Defendant/Respondent for, among others, a declaration that it is the owner of land comprised in Block 9 Plot 222 Makerere (hereinafter called “the suit property”), the same having been compulsorily acquired for the Plaintiff/Applicant by Government under the Land Acquisition (Makerere) Instrument</w:t>
      </w:r>
      <w:r w:rsidR="00DC38F1" w:rsidRPr="003A3B1C">
        <w:rPr>
          <w:rFonts w:ascii="Times New Roman" w:hAnsi="Times New Roman" w:cs="Times New Roman"/>
          <w:b/>
          <w:i/>
          <w:sz w:val="24"/>
          <w:szCs w:val="24"/>
        </w:rPr>
        <w:t>, 1987</w:t>
      </w:r>
      <w:r w:rsidRPr="003A3B1C">
        <w:rPr>
          <w:rFonts w:ascii="Times New Roman" w:hAnsi="Times New Roman" w:cs="Times New Roman"/>
          <w:b/>
          <w:i/>
          <w:sz w:val="24"/>
          <w:szCs w:val="24"/>
        </w:rPr>
        <w:t xml:space="preserve">. Photostat copies of the Instrument, the Certificate of Title for the suit </w:t>
      </w:r>
      <w:r w:rsidR="00E81FD6" w:rsidRPr="003A3B1C">
        <w:rPr>
          <w:rFonts w:ascii="Times New Roman" w:hAnsi="Times New Roman" w:cs="Times New Roman"/>
          <w:b/>
          <w:i/>
          <w:sz w:val="24"/>
          <w:szCs w:val="24"/>
        </w:rPr>
        <w:t xml:space="preserve">Property and the </w:t>
      </w:r>
      <w:r w:rsidR="006B448C" w:rsidRPr="003A3B1C">
        <w:rPr>
          <w:rFonts w:ascii="Times New Roman" w:hAnsi="Times New Roman" w:cs="Times New Roman"/>
          <w:b/>
          <w:i/>
          <w:sz w:val="24"/>
          <w:szCs w:val="24"/>
        </w:rPr>
        <w:t>p</w:t>
      </w:r>
      <w:r w:rsidR="00E81FD6" w:rsidRPr="003A3B1C">
        <w:rPr>
          <w:rFonts w:ascii="Times New Roman" w:hAnsi="Times New Roman" w:cs="Times New Roman"/>
          <w:b/>
          <w:i/>
          <w:sz w:val="24"/>
          <w:szCs w:val="24"/>
        </w:rPr>
        <w:t>laint are attached hereto and marked as annexture “A”, “B” and “C” respectively.</w:t>
      </w:r>
    </w:p>
    <w:p w:rsidR="002F48E1" w:rsidRPr="003A3B1C" w:rsidRDefault="00E81FD6"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 xml:space="preserve">That the Defendant/Respondent filed its Written Statement of Defence and Counterclaim (copy attached and marked as annexture “D”) in which he counterclaimed for compensation against the Plaintiff/Applicant for the value of the suit property. </w:t>
      </w:r>
    </w:p>
    <w:p w:rsidR="00F40768" w:rsidRPr="003A3B1C" w:rsidRDefault="002F48E1"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That in its defence to the Counterclaim, (</w:t>
      </w:r>
      <w:r w:rsidR="008C4117" w:rsidRPr="003A3B1C">
        <w:rPr>
          <w:rFonts w:ascii="Times New Roman" w:hAnsi="Times New Roman" w:cs="Times New Roman"/>
          <w:b/>
          <w:i/>
          <w:sz w:val="24"/>
          <w:szCs w:val="24"/>
        </w:rPr>
        <w:t xml:space="preserve">copy attached and marked as anenxture “E”) the Plaintiff/Applicant stated that the suit property was compulsory acquired by Government for the Plaintiff/Applicant and that it was the responsibility of </w:t>
      </w:r>
      <w:r w:rsidR="00363066" w:rsidRPr="003A3B1C">
        <w:rPr>
          <w:rFonts w:ascii="Times New Roman" w:hAnsi="Times New Roman" w:cs="Times New Roman"/>
          <w:b/>
          <w:i/>
          <w:sz w:val="24"/>
          <w:szCs w:val="24"/>
        </w:rPr>
        <w:t>G</w:t>
      </w:r>
      <w:r w:rsidR="008C4117" w:rsidRPr="003A3B1C">
        <w:rPr>
          <w:rFonts w:ascii="Times New Roman" w:hAnsi="Times New Roman" w:cs="Times New Roman"/>
          <w:b/>
          <w:i/>
          <w:sz w:val="24"/>
          <w:szCs w:val="24"/>
        </w:rPr>
        <w:t>overnment to compensate the Defendant/Respondent but not the Plaintiff/Applicant.</w:t>
      </w:r>
    </w:p>
    <w:p w:rsidR="00D50CED" w:rsidRPr="003A3B1C" w:rsidRDefault="00F40768"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 xml:space="preserve">That by </w:t>
      </w:r>
      <w:r w:rsidRPr="003A3B1C">
        <w:rPr>
          <w:rFonts w:ascii="Times New Roman" w:hAnsi="Times New Roman" w:cs="Times New Roman"/>
          <w:b/>
          <w:i/>
          <w:sz w:val="24"/>
          <w:szCs w:val="24"/>
          <w:u w:val="single"/>
        </w:rPr>
        <w:t>Misc. Application No. 362 of 2013, Arising from Civil Suit No. 724 of 2003</w:t>
      </w:r>
      <w:r w:rsidRPr="003A3B1C">
        <w:rPr>
          <w:rFonts w:ascii="Times New Roman" w:hAnsi="Times New Roman" w:cs="Times New Roman"/>
          <w:b/>
          <w:i/>
          <w:sz w:val="24"/>
          <w:szCs w:val="24"/>
        </w:rPr>
        <w:t xml:space="preserve"> the Plaintiff applied for an Order that a Third Party Notice issues to the Attorney General as a necessary party to the suit for the purposes of </w:t>
      </w:r>
      <w:r w:rsidR="00D50CED" w:rsidRPr="003A3B1C">
        <w:rPr>
          <w:rFonts w:ascii="Times New Roman" w:hAnsi="Times New Roman" w:cs="Times New Roman"/>
          <w:b/>
          <w:i/>
          <w:sz w:val="24"/>
          <w:szCs w:val="24"/>
        </w:rPr>
        <w:t>indemnifying</w:t>
      </w:r>
      <w:r w:rsidRPr="003A3B1C">
        <w:rPr>
          <w:rFonts w:ascii="Times New Roman" w:hAnsi="Times New Roman" w:cs="Times New Roman"/>
          <w:b/>
          <w:i/>
          <w:sz w:val="24"/>
          <w:szCs w:val="24"/>
        </w:rPr>
        <w:t xml:space="preserve"> or otherwise contributing to </w:t>
      </w:r>
      <w:r w:rsidR="00D50CED" w:rsidRPr="003A3B1C">
        <w:rPr>
          <w:rFonts w:ascii="Times New Roman" w:hAnsi="Times New Roman" w:cs="Times New Roman"/>
          <w:b/>
          <w:i/>
          <w:sz w:val="24"/>
          <w:szCs w:val="24"/>
        </w:rPr>
        <w:t>the</w:t>
      </w:r>
      <w:r w:rsidRPr="003A3B1C">
        <w:rPr>
          <w:rFonts w:ascii="Times New Roman" w:hAnsi="Times New Roman" w:cs="Times New Roman"/>
          <w:b/>
          <w:i/>
          <w:sz w:val="24"/>
          <w:szCs w:val="24"/>
        </w:rPr>
        <w:t xml:space="preserve"> liability of the Plaintiff/Applicant under the main suit. </w:t>
      </w:r>
    </w:p>
    <w:p w:rsidR="00D50CED" w:rsidRPr="003A3B1C" w:rsidRDefault="00D50CED"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 xml:space="preserve">That the Court ruled, among others that “…the Plaintiff/Applicant is entitled to indemnity from Government in respect of compensation sought by the Defendant in his </w:t>
      </w:r>
      <w:r w:rsidRPr="003A3B1C">
        <w:rPr>
          <w:rFonts w:ascii="Times New Roman" w:hAnsi="Times New Roman" w:cs="Times New Roman"/>
          <w:b/>
          <w:i/>
          <w:sz w:val="24"/>
          <w:szCs w:val="24"/>
        </w:rPr>
        <w:lastRenderedPageBreak/>
        <w:t>counterclaim, it at all it is granted to him</w:t>
      </w:r>
      <w:r w:rsidR="00363066" w:rsidRPr="003A3B1C">
        <w:rPr>
          <w:rFonts w:ascii="Times New Roman" w:hAnsi="Times New Roman" w:cs="Times New Roman"/>
          <w:b/>
          <w:i/>
          <w:sz w:val="24"/>
          <w:szCs w:val="24"/>
        </w:rPr>
        <w:t>.”</w:t>
      </w:r>
      <w:r w:rsidRPr="003A3B1C">
        <w:rPr>
          <w:rFonts w:ascii="Times New Roman" w:hAnsi="Times New Roman" w:cs="Times New Roman"/>
          <w:b/>
          <w:i/>
          <w:sz w:val="24"/>
          <w:szCs w:val="24"/>
        </w:rPr>
        <w:t xml:space="preserve">  A Photostat copy of the said ruling is attached hereto and marled as </w:t>
      </w:r>
      <w:r w:rsidR="00363066" w:rsidRPr="003A3B1C">
        <w:rPr>
          <w:rFonts w:ascii="Times New Roman" w:hAnsi="Times New Roman" w:cs="Times New Roman"/>
          <w:b/>
          <w:i/>
          <w:sz w:val="24"/>
          <w:szCs w:val="24"/>
        </w:rPr>
        <w:t>A</w:t>
      </w:r>
      <w:r w:rsidRPr="003A3B1C">
        <w:rPr>
          <w:rFonts w:ascii="Times New Roman" w:hAnsi="Times New Roman" w:cs="Times New Roman"/>
          <w:b/>
          <w:i/>
          <w:sz w:val="24"/>
          <w:szCs w:val="24"/>
        </w:rPr>
        <w:t>nnexture “F”.</w:t>
      </w:r>
    </w:p>
    <w:p w:rsidR="00260B89" w:rsidRPr="003A3B1C" w:rsidRDefault="00D50CED"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 xml:space="preserve">That </w:t>
      </w:r>
      <w:r w:rsidR="00222BF5" w:rsidRPr="003A3B1C">
        <w:rPr>
          <w:rFonts w:ascii="Times New Roman" w:hAnsi="Times New Roman" w:cs="Times New Roman"/>
          <w:b/>
          <w:i/>
          <w:sz w:val="24"/>
          <w:szCs w:val="24"/>
        </w:rPr>
        <w:t xml:space="preserve">although </w:t>
      </w:r>
      <w:r w:rsidR="00363066" w:rsidRPr="003A3B1C">
        <w:rPr>
          <w:rFonts w:ascii="Times New Roman" w:hAnsi="Times New Roman" w:cs="Times New Roman"/>
          <w:b/>
          <w:i/>
          <w:sz w:val="24"/>
          <w:szCs w:val="24"/>
        </w:rPr>
        <w:t>the</w:t>
      </w:r>
      <w:r w:rsidR="00222BF5" w:rsidRPr="003A3B1C">
        <w:rPr>
          <w:rFonts w:ascii="Times New Roman" w:hAnsi="Times New Roman" w:cs="Times New Roman"/>
          <w:b/>
          <w:i/>
          <w:sz w:val="24"/>
          <w:szCs w:val="24"/>
        </w:rPr>
        <w:t xml:space="preserve"> Third Party Notice was issued and served to the Attorney General, (copy attached and marked as annexture “G”) the Attorney General did not file its Written</w:t>
      </w:r>
      <w:r w:rsidR="00260B89" w:rsidRPr="003A3B1C">
        <w:rPr>
          <w:rFonts w:ascii="Times New Roman" w:hAnsi="Times New Roman" w:cs="Times New Roman"/>
          <w:b/>
          <w:i/>
          <w:sz w:val="24"/>
          <w:szCs w:val="24"/>
        </w:rPr>
        <w:t xml:space="preserve"> Statement of Defence and as a result, the Court entered a default judgment against Government.</w:t>
      </w:r>
      <w:r w:rsidR="00222BF5" w:rsidRPr="003A3B1C">
        <w:rPr>
          <w:rFonts w:ascii="Times New Roman" w:hAnsi="Times New Roman" w:cs="Times New Roman"/>
          <w:b/>
          <w:i/>
          <w:sz w:val="24"/>
          <w:szCs w:val="24"/>
        </w:rPr>
        <w:t xml:space="preserve"> </w:t>
      </w:r>
      <w:r w:rsidR="008C4117" w:rsidRPr="003A3B1C">
        <w:rPr>
          <w:rFonts w:ascii="Times New Roman" w:hAnsi="Times New Roman" w:cs="Times New Roman"/>
          <w:b/>
          <w:i/>
          <w:sz w:val="24"/>
          <w:szCs w:val="24"/>
        </w:rPr>
        <w:t xml:space="preserve"> </w:t>
      </w:r>
    </w:p>
    <w:p w:rsidR="00217A69" w:rsidRPr="003A3B1C" w:rsidRDefault="00260B89"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 xml:space="preserve">That in its final judgment, the Court awarded sums of money to the </w:t>
      </w:r>
      <w:r w:rsidR="00217A69" w:rsidRPr="003A3B1C">
        <w:rPr>
          <w:rFonts w:ascii="Times New Roman" w:hAnsi="Times New Roman" w:cs="Times New Roman"/>
          <w:b/>
          <w:i/>
          <w:sz w:val="24"/>
          <w:szCs w:val="24"/>
        </w:rPr>
        <w:t>Defendant</w:t>
      </w:r>
      <w:r w:rsidRPr="003A3B1C">
        <w:rPr>
          <w:rFonts w:ascii="Times New Roman" w:hAnsi="Times New Roman" w:cs="Times New Roman"/>
          <w:b/>
          <w:i/>
          <w:sz w:val="24"/>
          <w:szCs w:val="24"/>
        </w:rPr>
        <w:t>/Respondent under various heads</w:t>
      </w:r>
      <w:r w:rsidR="00217A69" w:rsidRPr="003A3B1C">
        <w:rPr>
          <w:rFonts w:ascii="Times New Roman" w:hAnsi="Times New Roman" w:cs="Times New Roman"/>
          <w:b/>
          <w:i/>
          <w:sz w:val="24"/>
          <w:szCs w:val="24"/>
        </w:rPr>
        <w:t xml:space="preserve"> and </w:t>
      </w:r>
      <w:r w:rsidR="00363066" w:rsidRPr="003A3B1C">
        <w:rPr>
          <w:rFonts w:ascii="Times New Roman" w:hAnsi="Times New Roman" w:cs="Times New Roman"/>
          <w:b/>
          <w:i/>
          <w:sz w:val="24"/>
          <w:szCs w:val="24"/>
        </w:rPr>
        <w:t>clearly</w:t>
      </w:r>
      <w:r w:rsidR="00217A69" w:rsidRPr="003A3B1C">
        <w:rPr>
          <w:rFonts w:ascii="Times New Roman" w:hAnsi="Times New Roman" w:cs="Times New Roman"/>
          <w:b/>
          <w:i/>
          <w:sz w:val="24"/>
          <w:szCs w:val="24"/>
        </w:rPr>
        <w:t xml:space="preserve"> state</w:t>
      </w:r>
      <w:r w:rsidR="00363066" w:rsidRPr="003A3B1C">
        <w:rPr>
          <w:rFonts w:ascii="Times New Roman" w:hAnsi="Times New Roman" w:cs="Times New Roman"/>
          <w:b/>
          <w:i/>
          <w:sz w:val="24"/>
          <w:szCs w:val="24"/>
        </w:rPr>
        <w:t>d</w:t>
      </w:r>
      <w:r w:rsidR="00217A69" w:rsidRPr="003A3B1C">
        <w:rPr>
          <w:rFonts w:ascii="Times New Roman" w:hAnsi="Times New Roman" w:cs="Times New Roman"/>
          <w:b/>
          <w:i/>
          <w:sz w:val="24"/>
          <w:szCs w:val="24"/>
        </w:rPr>
        <w:t>, among others, that “…… the Defendant shall surrender the Certificate of Title for the suit land to the Chief Registrar of Titles for cancellation upon the Government paying the sums in (1) and (2) and (5) above plus interest in (3) and (4) above…”</w:t>
      </w:r>
      <w:r w:rsidRPr="003A3B1C">
        <w:rPr>
          <w:rFonts w:ascii="Times New Roman" w:hAnsi="Times New Roman" w:cs="Times New Roman"/>
          <w:b/>
          <w:i/>
          <w:sz w:val="24"/>
          <w:szCs w:val="24"/>
        </w:rPr>
        <w:t xml:space="preserve"> </w:t>
      </w:r>
      <w:r w:rsidR="00C67180" w:rsidRPr="003A3B1C">
        <w:rPr>
          <w:rFonts w:ascii="Times New Roman" w:hAnsi="Times New Roman" w:cs="Times New Roman"/>
          <w:b/>
          <w:i/>
          <w:sz w:val="24"/>
          <w:szCs w:val="24"/>
        </w:rPr>
        <w:t xml:space="preserve"> </w:t>
      </w:r>
      <w:r w:rsidR="00217A69" w:rsidRPr="003A3B1C">
        <w:rPr>
          <w:rFonts w:ascii="Times New Roman" w:hAnsi="Times New Roman" w:cs="Times New Roman"/>
          <w:b/>
          <w:i/>
          <w:sz w:val="24"/>
          <w:szCs w:val="24"/>
        </w:rPr>
        <w:t>A Photostat copy of the judgment is attached hereto and marked as annexture “H”.</w:t>
      </w:r>
    </w:p>
    <w:p w:rsidR="00EB2641" w:rsidRPr="003A3B1C" w:rsidRDefault="00EB2641"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 xml:space="preserve">That judgment in the above suit was delivered by the Court in our absence and in the absence of our lawyers.  Both </w:t>
      </w:r>
      <w:proofErr w:type="gramStart"/>
      <w:r w:rsidRPr="003A3B1C">
        <w:rPr>
          <w:rFonts w:ascii="Times New Roman" w:hAnsi="Times New Roman" w:cs="Times New Roman"/>
          <w:b/>
          <w:i/>
          <w:sz w:val="24"/>
          <w:szCs w:val="24"/>
        </w:rPr>
        <w:t>ourselves</w:t>
      </w:r>
      <w:proofErr w:type="gramEnd"/>
      <w:r w:rsidRPr="003A3B1C">
        <w:rPr>
          <w:rFonts w:ascii="Times New Roman" w:hAnsi="Times New Roman" w:cs="Times New Roman"/>
          <w:b/>
          <w:i/>
          <w:sz w:val="24"/>
          <w:szCs w:val="24"/>
        </w:rPr>
        <w:t xml:space="preserve"> and our lawyers, GP Advocates, were not notified of the judgment date.</w:t>
      </w:r>
    </w:p>
    <w:p w:rsidR="00EB2641" w:rsidRPr="003A3B1C" w:rsidRDefault="00EB2641"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 xml:space="preserve">That the Court also signed and sealed </w:t>
      </w:r>
      <w:r w:rsidR="00363066" w:rsidRPr="003A3B1C">
        <w:rPr>
          <w:rFonts w:ascii="Times New Roman" w:hAnsi="Times New Roman" w:cs="Times New Roman"/>
          <w:b/>
          <w:i/>
          <w:sz w:val="24"/>
          <w:szCs w:val="24"/>
        </w:rPr>
        <w:t>the</w:t>
      </w:r>
      <w:r w:rsidRPr="003A3B1C">
        <w:rPr>
          <w:rFonts w:ascii="Times New Roman" w:hAnsi="Times New Roman" w:cs="Times New Roman"/>
          <w:b/>
          <w:i/>
          <w:sz w:val="24"/>
          <w:szCs w:val="24"/>
        </w:rPr>
        <w:t xml:space="preserve"> </w:t>
      </w:r>
      <w:r w:rsidR="00363066" w:rsidRPr="003A3B1C">
        <w:rPr>
          <w:rFonts w:ascii="Times New Roman" w:hAnsi="Times New Roman" w:cs="Times New Roman"/>
          <w:b/>
          <w:i/>
          <w:sz w:val="24"/>
          <w:szCs w:val="24"/>
        </w:rPr>
        <w:t>d</w:t>
      </w:r>
      <w:r w:rsidRPr="003A3B1C">
        <w:rPr>
          <w:rFonts w:ascii="Times New Roman" w:hAnsi="Times New Roman" w:cs="Times New Roman"/>
          <w:b/>
          <w:i/>
          <w:sz w:val="24"/>
          <w:szCs w:val="24"/>
        </w:rPr>
        <w:t xml:space="preserve">ecree without the approval of our lawyers or ourselves as required by </w:t>
      </w:r>
      <w:r w:rsidR="00F545CE" w:rsidRPr="003A3B1C">
        <w:rPr>
          <w:rFonts w:ascii="Times New Roman" w:hAnsi="Times New Roman" w:cs="Times New Roman"/>
          <w:b/>
          <w:i/>
          <w:sz w:val="24"/>
          <w:szCs w:val="24"/>
        </w:rPr>
        <w:t>the</w:t>
      </w:r>
      <w:r w:rsidRPr="003A3B1C">
        <w:rPr>
          <w:rFonts w:ascii="Times New Roman" w:hAnsi="Times New Roman" w:cs="Times New Roman"/>
          <w:b/>
          <w:i/>
          <w:sz w:val="24"/>
          <w:szCs w:val="24"/>
        </w:rPr>
        <w:t xml:space="preserve"> Civil Procedure Rules. A </w:t>
      </w:r>
      <w:r w:rsidR="00363066" w:rsidRPr="003A3B1C">
        <w:rPr>
          <w:rFonts w:ascii="Times New Roman" w:hAnsi="Times New Roman" w:cs="Times New Roman"/>
          <w:b/>
          <w:i/>
          <w:sz w:val="24"/>
          <w:szCs w:val="24"/>
        </w:rPr>
        <w:t>p</w:t>
      </w:r>
      <w:r w:rsidRPr="003A3B1C">
        <w:rPr>
          <w:rFonts w:ascii="Times New Roman" w:hAnsi="Times New Roman" w:cs="Times New Roman"/>
          <w:b/>
          <w:i/>
          <w:sz w:val="24"/>
          <w:szCs w:val="24"/>
        </w:rPr>
        <w:t>hotostat copy of the decree is attached hereto and mar</w:t>
      </w:r>
      <w:r w:rsidR="00A540B0" w:rsidRPr="003A3B1C">
        <w:rPr>
          <w:rFonts w:ascii="Times New Roman" w:hAnsi="Times New Roman" w:cs="Times New Roman"/>
          <w:b/>
          <w:i/>
          <w:sz w:val="24"/>
          <w:szCs w:val="24"/>
        </w:rPr>
        <w:t>k</w:t>
      </w:r>
      <w:r w:rsidRPr="003A3B1C">
        <w:rPr>
          <w:rFonts w:ascii="Times New Roman" w:hAnsi="Times New Roman" w:cs="Times New Roman"/>
          <w:b/>
          <w:i/>
          <w:sz w:val="24"/>
          <w:szCs w:val="24"/>
        </w:rPr>
        <w:t>ed as annexture “I”.</w:t>
      </w:r>
    </w:p>
    <w:p w:rsidR="00A540B0" w:rsidRPr="003A3B1C" w:rsidRDefault="00A540B0"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That we have been advised by our lawyers, GP Advocates whose advice we verily believe t be true, that</w:t>
      </w:r>
      <w:r w:rsidR="00DB78DB" w:rsidRPr="003A3B1C">
        <w:rPr>
          <w:rFonts w:ascii="Times New Roman" w:hAnsi="Times New Roman" w:cs="Times New Roman"/>
          <w:b/>
          <w:i/>
          <w:sz w:val="24"/>
          <w:szCs w:val="24"/>
        </w:rPr>
        <w:t>:-</w:t>
      </w:r>
    </w:p>
    <w:p w:rsidR="00DB78DB" w:rsidRPr="003A3B1C" w:rsidRDefault="00DB78DB" w:rsidP="00F545CE">
      <w:pPr>
        <w:pStyle w:val="ListParagraph"/>
        <w:numPr>
          <w:ilvl w:val="0"/>
          <w:numId w:val="6"/>
        </w:numPr>
        <w:spacing w:after="0" w:line="480" w:lineRule="auto"/>
        <w:ind w:left="1170" w:hanging="450"/>
        <w:jc w:val="both"/>
        <w:rPr>
          <w:rFonts w:ascii="Times New Roman" w:hAnsi="Times New Roman" w:cs="Times New Roman"/>
          <w:b/>
          <w:i/>
          <w:sz w:val="24"/>
          <w:szCs w:val="24"/>
        </w:rPr>
      </w:pPr>
      <w:r w:rsidRPr="003A3B1C">
        <w:rPr>
          <w:rFonts w:ascii="Times New Roman" w:hAnsi="Times New Roman" w:cs="Times New Roman"/>
          <w:b/>
          <w:i/>
          <w:sz w:val="24"/>
          <w:szCs w:val="24"/>
        </w:rPr>
        <w:t>the heading of the decree does not bring out the fact that the Attorney General is the Third Party to the suit;</w:t>
      </w:r>
    </w:p>
    <w:p w:rsidR="00DB78DB" w:rsidRPr="003A3B1C" w:rsidRDefault="00DB78DB" w:rsidP="00F545CE">
      <w:pPr>
        <w:pStyle w:val="ListParagraph"/>
        <w:numPr>
          <w:ilvl w:val="0"/>
          <w:numId w:val="6"/>
        </w:numPr>
        <w:spacing w:after="0" w:line="480" w:lineRule="auto"/>
        <w:ind w:left="1170" w:hanging="450"/>
        <w:jc w:val="both"/>
        <w:rPr>
          <w:rFonts w:ascii="Times New Roman" w:hAnsi="Times New Roman" w:cs="Times New Roman"/>
          <w:b/>
          <w:i/>
          <w:sz w:val="24"/>
          <w:szCs w:val="24"/>
        </w:rPr>
      </w:pPr>
      <w:r w:rsidRPr="003A3B1C">
        <w:rPr>
          <w:rFonts w:ascii="Times New Roman" w:hAnsi="Times New Roman" w:cs="Times New Roman"/>
          <w:b/>
          <w:i/>
          <w:sz w:val="24"/>
          <w:szCs w:val="24"/>
        </w:rPr>
        <w:lastRenderedPageBreak/>
        <w:t>had our lawyers gotten the opportunity of approving the draft decree, they would have pointed this out for its inclusion in the decree;</w:t>
      </w:r>
    </w:p>
    <w:p w:rsidR="00DB78DB" w:rsidRPr="003A3B1C" w:rsidRDefault="00DB78DB" w:rsidP="00F545CE">
      <w:pPr>
        <w:pStyle w:val="ListParagraph"/>
        <w:numPr>
          <w:ilvl w:val="0"/>
          <w:numId w:val="6"/>
        </w:numPr>
        <w:spacing w:after="0" w:line="480" w:lineRule="auto"/>
        <w:ind w:left="1170" w:hanging="450"/>
        <w:jc w:val="both"/>
        <w:rPr>
          <w:rFonts w:ascii="Times New Roman" w:hAnsi="Times New Roman" w:cs="Times New Roman"/>
          <w:b/>
          <w:i/>
          <w:sz w:val="24"/>
          <w:szCs w:val="24"/>
        </w:rPr>
      </w:pPr>
      <w:r w:rsidRPr="003A3B1C">
        <w:rPr>
          <w:rFonts w:ascii="Times New Roman" w:hAnsi="Times New Roman" w:cs="Times New Roman"/>
          <w:b/>
          <w:i/>
          <w:sz w:val="24"/>
          <w:szCs w:val="24"/>
        </w:rPr>
        <w:t xml:space="preserve">the above </w:t>
      </w:r>
      <w:r w:rsidR="00A81B06" w:rsidRPr="003A3B1C">
        <w:rPr>
          <w:rFonts w:ascii="Times New Roman" w:hAnsi="Times New Roman" w:cs="Times New Roman"/>
          <w:b/>
          <w:i/>
          <w:sz w:val="24"/>
          <w:szCs w:val="24"/>
        </w:rPr>
        <w:t>notwithstanding, the spirit of the judgment clearly shows the fact that it is the Government but not the Plaintiff/</w:t>
      </w:r>
      <w:r w:rsidR="00363066" w:rsidRPr="003A3B1C">
        <w:rPr>
          <w:rFonts w:ascii="Times New Roman" w:hAnsi="Times New Roman" w:cs="Times New Roman"/>
          <w:b/>
          <w:i/>
          <w:sz w:val="24"/>
          <w:szCs w:val="24"/>
        </w:rPr>
        <w:t xml:space="preserve"> Applicant</w:t>
      </w:r>
      <w:r w:rsidR="00A81B06" w:rsidRPr="003A3B1C">
        <w:rPr>
          <w:rFonts w:ascii="Times New Roman" w:hAnsi="Times New Roman" w:cs="Times New Roman"/>
          <w:b/>
          <w:i/>
          <w:sz w:val="24"/>
          <w:szCs w:val="24"/>
        </w:rPr>
        <w:t xml:space="preserve"> to pay the sums stated in the decree;</w:t>
      </w:r>
    </w:p>
    <w:p w:rsidR="00A81B06" w:rsidRPr="003A3B1C" w:rsidRDefault="00A81B06" w:rsidP="00F545CE">
      <w:pPr>
        <w:pStyle w:val="ListParagraph"/>
        <w:numPr>
          <w:ilvl w:val="0"/>
          <w:numId w:val="6"/>
        </w:numPr>
        <w:spacing w:after="0" w:line="480" w:lineRule="auto"/>
        <w:ind w:left="1170" w:hanging="450"/>
        <w:jc w:val="both"/>
        <w:rPr>
          <w:rFonts w:ascii="Times New Roman" w:hAnsi="Times New Roman" w:cs="Times New Roman"/>
          <w:b/>
          <w:i/>
          <w:sz w:val="24"/>
          <w:szCs w:val="24"/>
        </w:rPr>
      </w:pPr>
      <w:proofErr w:type="gramStart"/>
      <w:r w:rsidRPr="003A3B1C">
        <w:rPr>
          <w:rFonts w:ascii="Times New Roman" w:hAnsi="Times New Roman" w:cs="Times New Roman"/>
          <w:b/>
          <w:i/>
          <w:sz w:val="24"/>
          <w:szCs w:val="24"/>
        </w:rPr>
        <w:t>the</w:t>
      </w:r>
      <w:proofErr w:type="gramEnd"/>
      <w:r w:rsidRPr="003A3B1C">
        <w:rPr>
          <w:rFonts w:ascii="Times New Roman" w:hAnsi="Times New Roman" w:cs="Times New Roman"/>
          <w:b/>
          <w:i/>
          <w:sz w:val="24"/>
          <w:szCs w:val="24"/>
        </w:rPr>
        <w:t xml:space="preserve"> Defendant/Respondent, who was present in court during the proceedings knew or ought to have known that the Plaintiff/Applicant was not supposed to pay the decretal sum.</w:t>
      </w:r>
    </w:p>
    <w:p w:rsidR="00DB78DB" w:rsidRPr="003A3B1C" w:rsidRDefault="00B11D1D"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As matters stand now, a garnishee order nisi dated 20</w:t>
      </w:r>
      <w:r w:rsidRPr="003A3B1C">
        <w:rPr>
          <w:rFonts w:ascii="Times New Roman" w:hAnsi="Times New Roman" w:cs="Times New Roman"/>
          <w:b/>
          <w:i/>
          <w:sz w:val="24"/>
          <w:szCs w:val="24"/>
          <w:vertAlign w:val="superscript"/>
        </w:rPr>
        <w:t>th</w:t>
      </w:r>
      <w:r w:rsidRPr="003A3B1C">
        <w:rPr>
          <w:rFonts w:ascii="Times New Roman" w:hAnsi="Times New Roman" w:cs="Times New Roman"/>
          <w:b/>
          <w:i/>
          <w:sz w:val="24"/>
          <w:szCs w:val="24"/>
        </w:rPr>
        <w:t xml:space="preserve"> January, 2017 (copy attached and marked as annexture “J”) has been issued by the Court attaching all the Plaintiff/Applicant monies at Stanbic Bank (U) Ltd for the payment of Ushs.1,079,6000,000/=; Ush. </w:t>
      </w:r>
      <w:r w:rsidR="00E02368" w:rsidRPr="003A3B1C">
        <w:rPr>
          <w:rFonts w:ascii="Times New Roman" w:hAnsi="Times New Roman" w:cs="Times New Roman"/>
          <w:b/>
          <w:i/>
          <w:sz w:val="24"/>
          <w:szCs w:val="24"/>
        </w:rPr>
        <w:t>579,600,000/=; Ushs.500</w:t>
      </w:r>
      <w:proofErr w:type="gramStart"/>
      <w:r w:rsidR="00E02368" w:rsidRPr="003A3B1C">
        <w:rPr>
          <w:rFonts w:ascii="Times New Roman" w:hAnsi="Times New Roman" w:cs="Times New Roman"/>
          <w:b/>
          <w:i/>
          <w:sz w:val="24"/>
          <w:szCs w:val="24"/>
        </w:rPr>
        <w:t>,000,000</w:t>
      </w:r>
      <w:proofErr w:type="gramEnd"/>
      <w:r w:rsidR="00E02368" w:rsidRPr="003A3B1C">
        <w:rPr>
          <w:rFonts w:ascii="Times New Roman" w:hAnsi="Times New Roman" w:cs="Times New Roman"/>
          <w:b/>
          <w:i/>
          <w:sz w:val="24"/>
          <w:szCs w:val="24"/>
        </w:rPr>
        <w:t>/= being what the Defendant/Respondent states as special damages, interest and general damages respectively.</w:t>
      </w:r>
    </w:p>
    <w:p w:rsidR="004747E0" w:rsidRPr="003A3B1C" w:rsidRDefault="004747E0"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 xml:space="preserve">That the Court has also </w:t>
      </w:r>
      <w:r w:rsidR="00E23EE8" w:rsidRPr="003A3B1C">
        <w:rPr>
          <w:rFonts w:ascii="Times New Roman" w:hAnsi="Times New Roman" w:cs="Times New Roman"/>
          <w:b/>
          <w:i/>
          <w:sz w:val="24"/>
          <w:szCs w:val="24"/>
        </w:rPr>
        <w:t>directed Stanbic Bank (U) Ltd, the Plaintiff/Applicant’s bank to attend Court on 9</w:t>
      </w:r>
      <w:r w:rsidR="00E23EE8" w:rsidRPr="003A3B1C">
        <w:rPr>
          <w:rFonts w:ascii="Times New Roman" w:hAnsi="Times New Roman" w:cs="Times New Roman"/>
          <w:b/>
          <w:i/>
          <w:sz w:val="24"/>
          <w:szCs w:val="24"/>
          <w:vertAlign w:val="superscript"/>
        </w:rPr>
        <w:t>th</w:t>
      </w:r>
      <w:r w:rsidR="00E23EE8" w:rsidRPr="003A3B1C">
        <w:rPr>
          <w:rFonts w:ascii="Times New Roman" w:hAnsi="Times New Roman" w:cs="Times New Roman"/>
          <w:b/>
          <w:i/>
          <w:sz w:val="24"/>
          <w:szCs w:val="24"/>
        </w:rPr>
        <w:t xml:space="preserve"> February, 2017 at 10:00 a.m.</w:t>
      </w:r>
      <w:r w:rsidR="001248DD" w:rsidRPr="003A3B1C">
        <w:rPr>
          <w:rFonts w:ascii="Times New Roman" w:hAnsi="Times New Roman" w:cs="Times New Roman"/>
          <w:b/>
          <w:i/>
          <w:sz w:val="24"/>
          <w:szCs w:val="24"/>
        </w:rPr>
        <w:t xml:space="preserve"> to show cause why it should not pay the said monies to the Defendant /Respondent.</w:t>
      </w:r>
    </w:p>
    <w:p w:rsidR="001A3D71" w:rsidRPr="003A3B1C" w:rsidRDefault="001A3D71"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 xml:space="preserve">That Stanbic Bank </w:t>
      </w:r>
      <w:r w:rsidR="003A79E8" w:rsidRPr="003A3B1C">
        <w:rPr>
          <w:rFonts w:ascii="Times New Roman" w:hAnsi="Times New Roman" w:cs="Times New Roman"/>
          <w:b/>
          <w:i/>
          <w:sz w:val="24"/>
          <w:szCs w:val="24"/>
        </w:rPr>
        <w:t xml:space="preserve">(U) Ltd, the Plaintiff/Applicant’s bank, has now blocked all the funds of the Plaintiff/Applicant as a result of the </w:t>
      </w:r>
      <w:r w:rsidR="00363066" w:rsidRPr="003A3B1C">
        <w:rPr>
          <w:rFonts w:ascii="Times New Roman" w:hAnsi="Times New Roman" w:cs="Times New Roman"/>
          <w:b/>
          <w:i/>
          <w:sz w:val="24"/>
          <w:szCs w:val="24"/>
        </w:rPr>
        <w:t>g</w:t>
      </w:r>
      <w:r w:rsidR="003A79E8" w:rsidRPr="003A3B1C">
        <w:rPr>
          <w:rFonts w:ascii="Times New Roman" w:hAnsi="Times New Roman" w:cs="Times New Roman"/>
          <w:b/>
          <w:i/>
          <w:sz w:val="24"/>
          <w:szCs w:val="24"/>
        </w:rPr>
        <w:t>arnishee order.</w:t>
      </w:r>
    </w:p>
    <w:p w:rsidR="00A023DA" w:rsidRPr="003A3B1C" w:rsidRDefault="00A023DA"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That the Plaintiff/</w:t>
      </w:r>
      <w:r w:rsidR="00D23199" w:rsidRPr="003A3B1C">
        <w:rPr>
          <w:rFonts w:ascii="Times New Roman" w:hAnsi="Times New Roman" w:cs="Times New Roman"/>
          <w:b/>
          <w:i/>
          <w:sz w:val="24"/>
          <w:szCs w:val="24"/>
        </w:rPr>
        <w:t>Applicant</w:t>
      </w:r>
      <w:r w:rsidRPr="003A3B1C">
        <w:rPr>
          <w:rFonts w:ascii="Times New Roman" w:hAnsi="Times New Roman" w:cs="Times New Roman"/>
          <w:b/>
          <w:i/>
          <w:sz w:val="24"/>
          <w:szCs w:val="24"/>
        </w:rPr>
        <w:t xml:space="preserve"> cannot, effectively carry out its legal mandate of imparting legal knowledge and skills to the students who have recently, in the first week of January, 2017 commenced their second term studies.</w:t>
      </w:r>
    </w:p>
    <w:p w:rsidR="00D23199" w:rsidRPr="003A3B1C" w:rsidRDefault="00D23199"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lastRenderedPageBreak/>
        <w:t xml:space="preserve">That the Plaintiff/Respondent has been put to great inconvenience </w:t>
      </w:r>
      <w:r w:rsidR="000836CC" w:rsidRPr="003A3B1C">
        <w:rPr>
          <w:rFonts w:ascii="Times New Roman" w:hAnsi="Times New Roman" w:cs="Times New Roman"/>
          <w:b/>
          <w:i/>
          <w:sz w:val="24"/>
          <w:szCs w:val="24"/>
        </w:rPr>
        <w:t>and distress which could have been avoided if it had not been for:-</w:t>
      </w:r>
    </w:p>
    <w:p w:rsidR="00E87EB4" w:rsidRPr="003A3B1C" w:rsidRDefault="00F545CE" w:rsidP="00F545CE">
      <w:pPr>
        <w:pStyle w:val="ListParagraph"/>
        <w:numPr>
          <w:ilvl w:val="0"/>
          <w:numId w:val="7"/>
        </w:numPr>
        <w:spacing w:after="0" w:line="480" w:lineRule="auto"/>
        <w:ind w:left="1170" w:hanging="450"/>
        <w:jc w:val="both"/>
        <w:rPr>
          <w:rFonts w:ascii="Times New Roman" w:hAnsi="Times New Roman" w:cs="Times New Roman"/>
          <w:b/>
          <w:i/>
          <w:sz w:val="24"/>
          <w:szCs w:val="24"/>
        </w:rPr>
      </w:pPr>
      <w:r w:rsidRPr="003A3B1C">
        <w:rPr>
          <w:rFonts w:ascii="Times New Roman" w:hAnsi="Times New Roman" w:cs="Times New Roman"/>
          <w:b/>
          <w:i/>
          <w:sz w:val="24"/>
          <w:szCs w:val="24"/>
        </w:rPr>
        <w:t>The</w:t>
      </w:r>
      <w:r w:rsidR="00642630" w:rsidRPr="003A3B1C">
        <w:rPr>
          <w:rFonts w:ascii="Times New Roman" w:hAnsi="Times New Roman" w:cs="Times New Roman"/>
          <w:b/>
          <w:i/>
          <w:sz w:val="24"/>
          <w:szCs w:val="24"/>
        </w:rPr>
        <w:t xml:space="preserve"> deliberate and reckless conduct of the Defendant/Respondent in taking out </w:t>
      </w:r>
      <w:r w:rsidR="00363066" w:rsidRPr="003A3B1C">
        <w:rPr>
          <w:rFonts w:ascii="Times New Roman" w:hAnsi="Times New Roman" w:cs="Times New Roman"/>
          <w:b/>
          <w:i/>
          <w:sz w:val="24"/>
          <w:szCs w:val="24"/>
        </w:rPr>
        <w:t>g</w:t>
      </w:r>
      <w:r w:rsidR="00642630" w:rsidRPr="003A3B1C">
        <w:rPr>
          <w:rFonts w:ascii="Times New Roman" w:hAnsi="Times New Roman" w:cs="Times New Roman"/>
          <w:b/>
          <w:i/>
          <w:sz w:val="24"/>
          <w:szCs w:val="24"/>
        </w:rPr>
        <w:t>arnishee</w:t>
      </w:r>
      <w:r w:rsidR="00E87EB4" w:rsidRPr="003A3B1C">
        <w:rPr>
          <w:rFonts w:ascii="Times New Roman" w:hAnsi="Times New Roman" w:cs="Times New Roman"/>
          <w:b/>
          <w:i/>
          <w:sz w:val="24"/>
          <w:szCs w:val="24"/>
        </w:rPr>
        <w:t xml:space="preserve"> </w:t>
      </w:r>
      <w:r w:rsidR="00363066" w:rsidRPr="003A3B1C">
        <w:rPr>
          <w:rFonts w:ascii="Times New Roman" w:hAnsi="Times New Roman" w:cs="Times New Roman"/>
          <w:b/>
          <w:i/>
          <w:sz w:val="24"/>
          <w:szCs w:val="24"/>
        </w:rPr>
        <w:t>p</w:t>
      </w:r>
      <w:r w:rsidR="00E87EB4" w:rsidRPr="003A3B1C">
        <w:rPr>
          <w:rFonts w:ascii="Times New Roman" w:hAnsi="Times New Roman" w:cs="Times New Roman"/>
          <w:b/>
          <w:i/>
          <w:sz w:val="24"/>
          <w:szCs w:val="24"/>
        </w:rPr>
        <w:t>roceedings against the Plaintiff/Applicant.</w:t>
      </w:r>
    </w:p>
    <w:p w:rsidR="000836CC" w:rsidRPr="003A3B1C" w:rsidRDefault="00F545CE" w:rsidP="00F545CE">
      <w:pPr>
        <w:pStyle w:val="ListParagraph"/>
        <w:numPr>
          <w:ilvl w:val="0"/>
          <w:numId w:val="7"/>
        </w:numPr>
        <w:spacing w:after="0" w:line="480" w:lineRule="auto"/>
        <w:ind w:left="1170" w:hanging="450"/>
        <w:jc w:val="both"/>
        <w:rPr>
          <w:rFonts w:ascii="Times New Roman" w:hAnsi="Times New Roman" w:cs="Times New Roman"/>
          <w:b/>
          <w:i/>
          <w:sz w:val="24"/>
          <w:szCs w:val="24"/>
        </w:rPr>
      </w:pPr>
      <w:r w:rsidRPr="003A3B1C">
        <w:rPr>
          <w:rFonts w:ascii="Times New Roman" w:hAnsi="Times New Roman" w:cs="Times New Roman"/>
          <w:b/>
          <w:i/>
          <w:sz w:val="24"/>
          <w:szCs w:val="24"/>
        </w:rPr>
        <w:t>T</w:t>
      </w:r>
      <w:r w:rsidR="00E87EB4" w:rsidRPr="003A3B1C">
        <w:rPr>
          <w:rFonts w:ascii="Times New Roman" w:hAnsi="Times New Roman" w:cs="Times New Roman"/>
          <w:b/>
          <w:i/>
          <w:sz w:val="24"/>
          <w:szCs w:val="24"/>
        </w:rPr>
        <w:t xml:space="preserve">he failure or omission by the </w:t>
      </w:r>
      <w:r w:rsidR="00363066" w:rsidRPr="003A3B1C">
        <w:rPr>
          <w:rFonts w:ascii="Times New Roman" w:hAnsi="Times New Roman" w:cs="Times New Roman"/>
          <w:b/>
          <w:i/>
          <w:sz w:val="24"/>
          <w:szCs w:val="24"/>
        </w:rPr>
        <w:t>R</w:t>
      </w:r>
      <w:r w:rsidR="00E87EB4" w:rsidRPr="003A3B1C">
        <w:rPr>
          <w:rFonts w:ascii="Times New Roman" w:hAnsi="Times New Roman" w:cs="Times New Roman"/>
          <w:b/>
          <w:i/>
          <w:sz w:val="24"/>
          <w:szCs w:val="24"/>
        </w:rPr>
        <w:t>espondent</w:t>
      </w:r>
      <w:r w:rsidR="00363066" w:rsidRPr="003A3B1C">
        <w:rPr>
          <w:rFonts w:ascii="Times New Roman" w:hAnsi="Times New Roman" w:cs="Times New Roman"/>
          <w:b/>
          <w:i/>
          <w:sz w:val="24"/>
          <w:szCs w:val="24"/>
        </w:rPr>
        <w:t>’s lawyers, the</w:t>
      </w:r>
      <w:r w:rsidR="00E87EB4" w:rsidRPr="003A3B1C">
        <w:rPr>
          <w:rFonts w:ascii="Times New Roman" w:hAnsi="Times New Roman" w:cs="Times New Roman"/>
          <w:b/>
          <w:i/>
          <w:sz w:val="24"/>
          <w:szCs w:val="24"/>
        </w:rPr>
        <w:t xml:space="preserve"> offices of the court to find that no execution should have commenced </w:t>
      </w:r>
      <w:r w:rsidR="00EA629E" w:rsidRPr="003A3B1C">
        <w:rPr>
          <w:rFonts w:ascii="Times New Roman" w:hAnsi="Times New Roman" w:cs="Times New Roman"/>
          <w:b/>
          <w:i/>
          <w:sz w:val="24"/>
          <w:szCs w:val="24"/>
        </w:rPr>
        <w:t>against</w:t>
      </w:r>
      <w:r w:rsidR="00E87EB4" w:rsidRPr="003A3B1C">
        <w:rPr>
          <w:rFonts w:ascii="Times New Roman" w:hAnsi="Times New Roman" w:cs="Times New Roman"/>
          <w:b/>
          <w:i/>
          <w:sz w:val="24"/>
          <w:szCs w:val="24"/>
        </w:rPr>
        <w:t xml:space="preserve"> Plaintiff/Applicant  </w:t>
      </w:r>
      <w:r w:rsidR="00642630" w:rsidRPr="003A3B1C">
        <w:rPr>
          <w:rFonts w:ascii="Times New Roman" w:hAnsi="Times New Roman" w:cs="Times New Roman"/>
          <w:b/>
          <w:i/>
          <w:sz w:val="24"/>
          <w:szCs w:val="24"/>
        </w:rPr>
        <w:t xml:space="preserve"> </w:t>
      </w:r>
    </w:p>
    <w:p w:rsidR="000836CC" w:rsidRPr="003A3B1C" w:rsidRDefault="00EA629E"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 xml:space="preserve">That </w:t>
      </w:r>
      <w:r w:rsidR="00C81614" w:rsidRPr="003A3B1C">
        <w:rPr>
          <w:rFonts w:ascii="Times New Roman" w:hAnsi="Times New Roman" w:cs="Times New Roman"/>
          <w:b/>
          <w:i/>
          <w:sz w:val="24"/>
          <w:szCs w:val="24"/>
        </w:rPr>
        <w:t>the parties appeared before the Registrar, Land Division on 25</w:t>
      </w:r>
      <w:r w:rsidR="00C81614" w:rsidRPr="003A3B1C">
        <w:rPr>
          <w:rFonts w:ascii="Times New Roman" w:hAnsi="Times New Roman" w:cs="Times New Roman"/>
          <w:b/>
          <w:i/>
          <w:sz w:val="24"/>
          <w:szCs w:val="24"/>
          <w:vertAlign w:val="superscript"/>
        </w:rPr>
        <w:t>th</w:t>
      </w:r>
      <w:r w:rsidR="00C81614" w:rsidRPr="003A3B1C">
        <w:rPr>
          <w:rFonts w:ascii="Times New Roman" w:hAnsi="Times New Roman" w:cs="Times New Roman"/>
          <w:b/>
          <w:i/>
          <w:sz w:val="24"/>
          <w:szCs w:val="24"/>
        </w:rPr>
        <w:t xml:space="preserve"> January, 2017 in an attempt to resolve the matter amicably but the parties failed to agree, hence this application.</w:t>
      </w:r>
    </w:p>
    <w:p w:rsidR="00C81614" w:rsidRPr="003A3B1C" w:rsidRDefault="00C81614"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That I restate it is not the Plaintiff/Applicant who is supposed to pay the decretal sum and costs in the above suit but the Government of Uganda.</w:t>
      </w:r>
    </w:p>
    <w:p w:rsidR="002933FF" w:rsidRPr="003A3B1C" w:rsidRDefault="006C38DD"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That I have been advised by our lawyer</w:t>
      </w:r>
      <w:r w:rsidR="00363066" w:rsidRPr="003A3B1C">
        <w:rPr>
          <w:rFonts w:ascii="Times New Roman" w:hAnsi="Times New Roman" w:cs="Times New Roman"/>
          <w:b/>
          <w:i/>
          <w:sz w:val="24"/>
          <w:szCs w:val="24"/>
        </w:rPr>
        <w:t>s M</w:t>
      </w:r>
      <w:r w:rsidRPr="003A3B1C">
        <w:rPr>
          <w:rFonts w:ascii="Times New Roman" w:hAnsi="Times New Roman" w:cs="Times New Roman"/>
          <w:b/>
          <w:i/>
          <w:sz w:val="24"/>
          <w:szCs w:val="24"/>
        </w:rPr>
        <w:t xml:space="preserve">/s GP Advocates that the heading of the decree should have clearly spelt out the Attorney General as the Third Party to the suit since the Government had already been previously joined to this suit for </w:t>
      </w:r>
      <w:r w:rsidR="00363066" w:rsidRPr="003A3B1C">
        <w:rPr>
          <w:rFonts w:ascii="Times New Roman" w:hAnsi="Times New Roman" w:cs="Times New Roman"/>
          <w:b/>
          <w:i/>
          <w:sz w:val="24"/>
          <w:szCs w:val="24"/>
        </w:rPr>
        <w:t>the purpose</w:t>
      </w:r>
      <w:r w:rsidR="00D51A9A" w:rsidRPr="003A3B1C">
        <w:rPr>
          <w:rFonts w:ascii="Times New Roman" w:hAnsi="Times New Roman" w:cs="Times New Roman"/>
          <w:b/>
          <w:i/>
          <w:sz w:val="24"/>
          <w:szCs w:val="24"/>
        </w:rPr>
        <w:t xml:space="preserve"> of the indemnifying the Plaintiff/Applicant in the event of the Defendant/Respondent being entitled to </w:t>
      </w:r>
      <w:r w:rsidR="002933FF" w:rsidRPr="003A3B1C">
        <w:rPr>
          <w:rFonts w:ascii="Times New Roman" w:hAnsi="Times New Roman" w:cs="Times New Roman"/>
          <w:b/>
          <w:i/>
          <w:sz w:val="24"/>
          <w:szCs w:val="24"/>
        </w:rPr>
        <w:t>compensation</w:t>
      </w:r>
      <w:r w:rsidR="00D51A9A" w:rsidRPr="003A3B1C">
        <w:rPr>
          <w:rFonts w:ascii="Times New Roman" w:hAnsi="Times New Roman" w:cs="Times New Roman"/>
          <w:b/>
          <w:i/>
          <w:sz w:val="24"/>
          <w:szCs w:val="24"/>
        </w:rPr>
        <w:t xml:space="preserve">. </w:t>
      </w:r>
    </w:p>
    <w:p w:rsidR="00111309" w:rsidRPr="003A3B1C" w:rsidRDefault="002933FF"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 xml:space="preserve">That I make this affirmation in support of </w:t>
      </w:r>
      <w:r w:rsidR="00363066" w:rsidRPr="003A3B1C">
        <w:rPr>
          <w:rFonts w:ascii="Times New Roman" w:hAnsi="Times New Roman" w:cs="Times New Roman"/>
          <w:b/>
          <w:i/>
          <w:sz w:val="24"/>
          <w:szCs w:val="24"/>
        </w:rPr>
        <w:t>the</w:t>
      </w:r>
      <w:r w:rsidRPr="003A3B1C">
        <w:rPr>
          <w:rFonts w:ascii="Times New Roman" w:hAnsi="Times New Roman" w:cs="Times New Roman"/>
          <w:b/>
          <w:i/>
          <w:sz w:val="24"/>
          <w:szCs w:val="24"/>
        </w:rPr>
        <w:t xml:space="preserve"> Plaintiff</w:t>
      </w:r>
      <w:r w:rsidR="00363066" w:rsidRPr="003A3B1C">
        <w:rPr>
          <w:rFonts w:ascii="Times New Roman" w:hAnsi="Times New Roman" w:cs="Times New Roman"/>
          <w:b/>
          <w:i/>
          <w:sz w:val="24"/>
          <w:szCs w:val="24"/>
        </w:rPr>
        <w:t>’s</w:t>
      </w:r>
      <w:r w:rsidRPr="003A3B1C">
        <w:rPr>
          <w:rFonts w:ascii="Times New Roman" w:hAnsi="Times New Roman" w:cs="Times New Roman"/>
          <w:b/>
          <w:i/>
          <w:sz w:val="24"/>
          <w:szCs w:val="24"/>
        </w:rPr>
        <w:t xml:space="preserve">/Applicant’s application for the reliefs stated in </w:t>
      </w:r>
      <w:r w:rsidR="00F545CE" w:rsidRPr="003A3B1C">
        <w:rPr>
          <w:rFonts w:ascii="Times New Roman" w:hAnsi="Times New Roman" w:cs="Times New Roman"/>
          <w:b/>
          <w:i/>
          <w:sz w:val="24"/>
          <w:szCs w:val="24"/>
        </w:rPr>
        <w:t>the</w:t>
      </w:r>
      <w:r w:rsidRPr="003A3B1C">
        <w:rPr>
          <w:rFonts w:ascii="Times New Roman" w:hAnsi="Times New Roman" w:cs="Times New Roman"/>
          <w:b/>
          <w:i/>
          <w:sz w:val="24"/>
          <w:szCs w:val="24"/>
        </w:rPr>
        <w:t xml:space="preserve"> Notice of Motion.</w:t>
      </w:r>
      <w:r w:rsidR="006C38DD" w:rsidRPr="003A3B1C">
        <w:rPr>
          <w:rFonts w:ascii="Times New Roman" w:hAnsi="Times New Roman" w:cs="Times New Roman"/>
          <w:b/>
          <w:i/>
          <w:sz w:val="24"/>
          <w:szCs w:val="24"/>
        </w:rPr>
        <w:t xml:space="preserve"> </w:t>
      </w:r>
    </w:p>
    <w:p w:rsidR="00143668" w:rsidRPr="003A3B1C" w:rsidRDefault="00DD0188" w:rsidP="00F545CE">
      <w:pPr>
        <w:pStyle w:val="ListParagraph"/>
        <w:numPr>
          <w:ilvl w:val="0"/>
          <w:numId w:val="5"/>
        </w:numPr>
        <w:spacing w:after="0" w:line="480" w:lineRule="auto"/>
        <w:ind w:hanging="540"/>
        <w:jc w:val="both"/>
        <w:rPr>
          <w:rFonts w:ascii="Times New Roman" w:hAnsi="Times New Roman" w:cs="Times New Roman"/>
          <w:b/>
          <w:i/>
          <w:sz w:val="24"/>
          <w:szCs w:val="24"/>
        </w:rPr>
      </w:pPr>
      <w:r w:rsidRPr="003A3B1C">
        <w:rPr>
          <w:rFonts w:ascii="Times New Roman" w:hAnsi="Times New Roman" w:cs="Times New Roman"/>
          <w:b/>
          <w:i/>
          <w:sz w:val="24"/>
          <w:szCs w:val="24"/>
        </w:rPr>
        <w:t xml:space="preserve">That what is stated above is true to </w:t>
      </w:r>
      <w:r w:rsidR="00A21E6C" w:rsidRPr="003A3B1C">
        <w:rPr>
          <w:rFonts w:ascii="Times New Roman" w:hAnsi="Times New Roman" w:cs="Times New Roman"/>
          <w:b/>
          <w:i/>
          <w:sz w:val="24"/>
          <w:szCs w:val="24"/>
        </w:rPr>
        <w:t>the</w:t>
      </w:r>
      <w:r w:rsidRPr="003A3B1C">
        <w:rPr>
          <w:rFonts w:ascii="Times New Roman" w:hAnsi="Times New Roman" w:cs="Times New Roman"/>
          <w:b/>
          <w:i/>
          <w:sz w:val="24"/>
          <w:szCs w:val="24"/>
        </w:rPr>
        <w:t xml:space="preserve"> best of my knowledge save </w:t>
      </w:r>
      <w:r w:rsidR="000E2324" w:rsidRPr="003A3B1C">
        <w:rPr>
          <w:rFonts w:ascii="Times New Roman" w:hAnsi="Times New Roman" w:cs="Times New Roman"/>
          <w:b/>
          <w:i/>
          <w:sz w:val="24"/>
          <w:szCs w:val="24"/>
        </w:rPr>
        <w:t xml:space="preserve">for what is stated in paragraph 8,9,10,11,12,13,14,15,16 and 18 which is true to the best of my </w:t>
      </w:r>
      <w:r w:rsidR="00A21E6C" w:rsidRPr="003A3B1C">
        <w:rPr>
          <w:rFonts w:ascii="Times New Roman" w:hAnsi="Times New Roman" w:cs="Times New Roman"/>
          <w:b/>
          <w:i/>
          <w:sz w:val="24"/>
          <w:szCs w:val="24"/>
        </w:rPr>
        <w:t>information</w:t>
      </w:r>
      <w:r w:rsidR="000E2324" w:rsidRPr="003A3B1C">
        <w:rPr>
          <w:rFonts w:ascii="Times New Roman" w:hAnsi="Times New Roman" w:cs="Times New Roman"/>
          <w:b/>
          <w:i/>
          <w:sz w:val="24"/>
          <w:szCs w:val="24"/>
        </w:rPr>
        <w:t xml:space="preserve"> and advice as given to me by our said lawyers, M/s GP Advocates.</w:t>
      </w:r>
    </w:p>
    <w:p w:rsidR="00DD0188" w:rsidRPr="003A3B1C" w:rsidRDefault="00143668" w:rsidP="00F545CE">
      <w:pPr>
        <w:spacing w:after="0" w:line="480" w:lineRule="auto"/>
        <w:jc w:val="both"/>
        <w:rPr>
          <w:rFonts w:ascii="Times New Roman" w:hAnsi="Times New Roman" w:cs="Times New Roman"/>
          <w:sz w:val="24"/>
          <w:szCs w:val="24"/>
        </w:rPr>
      </w:pPr>
      <w:r w:rsidRPr="003A3B1C">
        <w:rPr>
          <w:rFonts w:ascii="Times New Roman" w:hAnsi="Times New Roman" w:cs="Times New Roman"/>
          <w:sz w:val="24"/>
          <w:szCs w:val="24"/>
        </w:rPr>
        <w:lastRenderedPageBreak/>
        <w:t xml:space="preserve">Counsel for the parties made their respective </w:t>
      </w:r>
      <w:r w:rsidR="00363066" w:rsidRPr="003A3B1C">
        <w:rPr>
          <w:rFonts w:ascii="Times New Roman" w:hAnsi="Times New Roman" w:cs="Times New Roman"/>
          <w:sz w:val="24"/>
          <w:szCs w:val="24"/>
        </w:rPr>
        <w:t xml:space="preserve">submissions </w:t>
      </w:r>
      <w:r w:rsidRPr="003A3B1C">
        <w:rPr>
          <w:rFonts w:ascii="Times New Roman" w:hAnsi="Times New Roman" w:cs="Times New Roman"/>
          <w:sz w:val="24"/>
          <w:szCs w:val="24"/>
        </w:rPr>
        <w:t>which are on</w:t>
      </w:r>
      <w:r w:rsidR="00F545CE" w:rsidRPr="003A3B1C">
        <w:rPr>
          <w:rFonts w:ascii="Times New Roman" w:hAnsi="Times New Roman" w:cs="Times New Roman"/>
          <w:sz w:val="24"/>
          <w:szCs w:val="24"/>
        </w:rPr>
        <w:t xml:space="preserve"> court</w:t>
      </w:r>
      <w:r w:rsidRPr="003A3B1C">
        <w:rPr>
          <w:rFonts w:ascii="Times New Roman" w:hAnsi="Times New Roman" w:cs="Times New Roman"/>
          <w:sz w:val="24"/>
          <w:szCs w:val="24"/>
        </w:rPr>
        <w:t xml:space="preserve"> record</w:t>
      </w:r>
      <w:r w:rsidR="00363066" w:rsidRPr="003A3B1C">
        <w:rPr>
          <w:rFonts w:ascii="Times New Roman" w:hAnsi="Times New Roman" w:cs="Times New Roman"/>
          <w:sz w:val="24"/>
          <w:szCs w:val="24"/>
        </w:rPr>
        <w:t>.</w:t>
      </w:r>
      <w:r w:rsidRPr="003A3B1C">
        <w:rPr>
          <w:rFonts w:ascii="Times New Roman" w:hAnsi="Times New Roman" w:cs="Times New Roman"/>
          <w:sz w:val="24"/>
          <w:szCs w:val="24"/>
        </w:rPr>
        <w:t xml:space="preserve"> I need not to reproduce them</w:t>
      </w:r>
      <w:r w:rsidR="00F545CE" w:rsidRPr="003A3B1C">
        <w:rPr>
          <w:rFonts w:ascii="Times New Roman" w:hAnsi="Times New Roman" w:cs="Times New Roman"/>
          <w:sz w:val="24"/>
          <w:szCs w:val="24"/>
        </w:rPr>
        <w:t xml:space="preserve"> in detail but </w:t>
      </w:r>
      <w:r w:rsidR="00363066" w:rsidRPr="003A3B1C">
        <w:rPr>
          <w:rFonts w:ascii="Times New Roman" w:hAnsi="Times New Roman" w:cs="Times New Roman"/>
          <w:sz w:val="24"/>
          <w:szCs w:val="24"/>
        </w:rPr>
        <w:t xml:space="preserve">I </w:t>
      </w:r>
      <w:r w:rsidR="00F545CE" w:rsidRPr="003A3B1C">
        <w:rPr>
          <w:rFonts w:ascii="Times New Roman" w:hAnsi="Times New Roman" w:cs="Times New Roman"/>
          <w:sz w:val="24"/>
          <w:szCs w:val="24"/>
        </w:rPr>
        <w:t xml:space="preserve">will make specific reference to </w:t>
      </w:r>
      <w:r w:rsidR="00363066" w:rsidRPr="003A3B1C">
        <w:rPr>
          <w:rFonts w:ascii="Times New Roman" w:hAnsi="Times New Roman" w:cs="Times New Roman"/>
          <w:sz w:val="24"/>
          <w:szCs w:val="24"/>
        </w:rPr>
        <w:t xml:space="preserve">some </w:t>
      </w:r>
      <w:r w:rsidR="008C67E7" w:rsidRPr="003A3B1C">
        <w:rPr>
          <w:rFonts w:ascii="Times New Roman" w:hAnsi="Times New Roman" w:cs="Times New Roman"/>
          <w:sz w:val="24"/>
          <w:szCs w:val="24"/>
        </w:rPr>
        <w:t>particular</w:t>
      </w:r>
      <w:r w:rsidR="00F545CE" w:rsidRPr="003A3B1C">
        <w:rPr>
          <w:rFonts w:ascii="Times New Roman" w:hAnsi="Times New Roman" w:cs="Times New Roman"/>
          <w:sz w:val="24"/>
          <w:szCs w:val="24"/>
        </w:rPr>
        <w:t xml:space="preserve"> aspects </w:t>
      </w:r>
      <w:r w:rsidR="00363066" w:rsidRPr="003A3B1C">
        <w:rPr>
          <w:rFonts w:ascii="Times New Roman" w:hAnsi="Times New Roman" w:cs="Times New Roman"/>
          <w:sz w:val="24"/>
          <w:szCs w:val="24"/>
        </w:rPr>
        <w:t xml:space="preserve">of them </w:t>
      </w:r>
      <w:r w:rsidR="00F545CE" w:rsidRPr="003A3B1C">
        <w:rPr>
          <w:rFonts w:ascii="Times New Roman" w:hAnsi="Times New Roman" w:cs="Times New Roman"/>
          <w:sz w:val="24"/>
          <w:szCs w:val="24"/>
        </w:rPr>
        <w:t xml:space="preserve">when </w:t>
      </w:r>
      <w:r w:rsidR="00363066" w:rsidRPr="003A3B1C">
        <w:rPr>
          <w:rFonts w:ascii="Times New Roman" w:hAnsi="Times New Roman" w:cs="Times New Roman"/>
          <w:sz w:val="24"/>
          <w:szCs w:val="24"/>
        </w:rPr>
        <w:t xml:space="preserve">it is </w:t>
      </w:r>
      <w:r w:rsidR="00F545CE" w:rsidRPr="003A3B1C">
        <w:rPr>
          <w:rFonts w:ascii="Times New Roman" w:hAnsi="Times New Roman" w:cs="Times New Roman"/>
          <w:sz w:val="24"/>
          <w:szCs w:val="24"/>
        </w:rPr>
        <w:t>called for</w:t>
      </w:r>
      <w:r w:rsidRPr="003A3B1C">
        <w:rPr>
          <w:rFonts w:ascii="Times New Roman" w:hAnsi="Times New Roman" w:cs="Times New Roman"/>
          <w:sz w:val="24"/>
          <w:szCs w:val="24"/>
        </w:rPr>
        <w:t>.</w:t>
      </w:r>
      <w:r w:rsidR="000E2324" w:rsidRPr="003A3B1C">
        <w:rPr>
          <w:rFonts w:ascii="Times New Roman" w:hAnsi="Times New Roman" w:cs="Times New Roman"/>
          <w:sz w:val="24"/>
          <w:szCs w:val="24"/>
        </w:rPr>
        <w:t xml:space="preserve"> </w:t>
      </w:r>
    </w:p>
    <w:p w:rsidR="00143668" w:rsidRPr="003A3B1C" w:rsidRDefault="00363066" w:rsidP="00F545CE">
      <w:pPr>
        <w:spacing w:after="0" w:line="480" w:lineRule="auto"/>
        <w:jc w:val="both"/>
        <w:rPr>
          <w:rFonts w:ascii="Times New Roman" w:hAnsi="Times New Roman" w:cs="Times New Roman"/>
          <w:sz w:val="24"/>
          <w:szCs w:val="24"/>
        </w:rPr>
      </w:pPr>
      <w:r w:rsidRPr="003A3B1C">
        <w:rPr>
          <w:rFonts w:ascii="Times New Roman" w:hAnsi="Times New Roman" w:cs="Times New Roman"/>
          <w:sz w:val="24"/>
          <w:szCs w:val="24"/>
        </w:rPr>
        <w:t>C</w:t>
      </w:r>
      <w:r w:rsidR="00143668" w:rsidRPr="003A3B1C">
        <w:rPr>
          <w:rFonts w:ascii="Times New Roman" w:hAnsi="Times New Roman" w:cs="Times New Roman"/>
          <w:sz w:val="24"/>
          <w:szCs w:val="24"/>
        </w:rPr>
        <w:t xml:space="preserve">ounsel for the Applicants </w:t>
      </w:r>
      <w:r w:rsidRPr="003A3B1C">
        <w:rPr>
          <w:rFonts w:ascii="Times New Roman" w:hAnsi="Times New Roman" w:cs="Times New Roman"/>
          <w:sz w:val="24"/>
          <w:szCs w:val="24"/>
        </w:rPr>
        <w:t xml:space="preserve">Mr. George Omunyokol mainly </w:t>
      </w:r>
      <w:r w:rsidR="00B00BB9" w:rsidRPr="003A3B1C">
        <w:rPr>
          <w:rFonts w:ascii="Times New Roman" w:hAnsi="Times New Roman" w:cs="Times New Roman"/>
          <w:sz w:val="24"/>
          <w:szCs w:val="24"/>
        </w:rPr>
        <w:t>contend</w:t>
      </w:r>
      <w:r w:rsidRPr="003A3B1C">
        <w:rPr>
          <w:rFonts w:ascii="Times New Roman" w:hAnsi="Times New Roman" w:cs="Times New Roman"/>
          <w:sz w:val="24"/>
          <w:szCs w:val="24"/>
        </w:rPr>
        <w:t>ed</w:t>
      </w:r>
      <w:r w:rsidR="00143668" w:rsidRPr="003A3B1C">
        <w:rPr>
          <w:rFonts w:ascii="Times New Roman" w:hAnsi="Times New Roman" w:cs="Times New Roman"/>
          <w:sz w:val="24"/>
          <w:szCs w:val="24"/>
        </w:rPr>
        <w:t xml:space="preserve"> that the decree which the Respondent seeks to </w:t>
      </w:r>
      <w:r w:rsidR="00B00BB9" w:rsidRPr="003A3B1C">
        <w:rPr>
          <w:rFonts w:ascii="Times New Roman" w:hAnsi="Times New Roman" w:cs="Times New Roman"/>
          <w:sz w:val="24"/>
          <w:szCs w:val="24"/>
        </w:rPr>
        <w:t xml:space="preserve">have </w:t>
      </w:r>
      <w:r w:rsidR="00143668" w:rsidRPr="003A3B1C">
        <w:rPr>
          <w:rFonts w:ascii="Times New Roman" w:hAnsi="Times New Roman" w:cs="Times New Roman"/>
          <w:sz w:val="24"/>
          <w:szCs w:val="24"/>
        </w:rPr>
        <w:t>execute</w:t>
      </w:r>
      <w:r w:rsidR="00B00BB9" w:rsidRPr="003A3B1C">
        <w:rPr>
          <w:rFonts w:ascii="Times New Roman" w:hAnsi="Times New Roman" w:cs="Times New Roman"/>
          <w:sz w:val="24"/>
          <w:szCs w:val="24"/>
        </w:rPr>
        <w:t>d</w:t>
      </w:r>
      <w:r w:rsidR="00143668" w:rsidRPr="003A3B1C">
        <w:rPr>
          <w:rFonts w:ascii="Times New Roman" w:hAnsi="Times New Roman" w:cs="Times New Roman"/>
          <w:sz w:val="24"/>
          <w:szCs w:val="24"/>
        </w:rPr>
        <w:t xml:space="preserve"> was extracted and presented to the </w:t>
      </w:r>
      <w:r w:rsidR="00B00BB9" w:rsidRPr="003A3B1C">
        <w:rPr>
          <w:rFonts w:ascii="Times New Roman" w:hAnsi="Times New Roman" w:cs="Times New Roman"/>
          <w:sz w:val="24"/>
          <w:szCs w:val="24"/>
        </w:rPr>
        <w:t xml:space="preserve">Deputy </w:t>
      </w:r>
      <w:r w:rsidR="00143668" w:rsidRPr="003A3B1C">
        <w:rPr>
          <w:rFonts w:ascii="Times New Roman" w:hAnsi="Times New Roman" w:cs="Times New Roman"/>
          <w:sz w:val="24"/>
          <w:szCs w:val="24"/>
        </w:rPr>
        <w:t xml:space="preserve">Registrar </w:t>
      </w:r>
      <w:r w:rsidR="00B00BB9" w:rsidRPr="003A3B1C">
        <w:rPr>
          <w:rFonts w:ascii="Times New Roman" w:hAnsi="Times New Roman" w:cs="Times New Roman"/>
          <w:sz w:val="24"/>
          <w:szCs w:val="24"/>
        </w:rPr>
        <w:t xml:space="preserve">of this </w:t>
      </w:r>
      <w:r w:rsidRPr="003A3B1C">
        <w:rPr>
          <w:rFonts w:ascii="Times New Roman" w:hAnsi="Times New Roman" w:cs="Times New Roman"/>
          <w:sz w:val="24"/>
          <w:szCs w:val="24"/>
        </w:rPr>
        <w:t>C</w:t>
      </w:r>
      <w:r w:rsidR="00B00BB9" w:rsidRPr="003A3B1C">
        <w:rPr>
          <w:rFonts w:ascii="Times New Roman" w:hAnsi="Times New Roman" w:cs="Times New Roman"/>
          <w:sz w:val="24"/>
          <w:szCs w:val="24"/>
        </w:rPr>
        <w:t xml:space="preserve">ourt who sealed it, and that </w:t>
      </w:r>
      <w:r w:rsidRPr="003A3B1C">
        <w:rPr>
          <w:rFonts w:ascii="Times New Roman" w:hAnsi="Times New Roman" w:cs="Times New Roman"/>
          <w:sz w:val="24"/>
          <w:szCs w:val="24"/>
        </w:rPr>
        <w:t xml:space="preserve">the </w:t>
      </w:r>
      <w:r w:rsidR="00B00BB9" w:rsidRPr="003A3B1C">
        <w:rPr>
          <w:rFonts w:ascii="Times New Roman" w:hAnsi="Times New Roman" w:cs="Times New Roman"/>
          <w:sz w:val="24"/>
          <w:szCs w:val="24"/>
        </w:rPr>
        <w:t xml:space="preserve">preparation and extraction of the decree was </w:t>
      </w:r>
      <w:r w:rsidRPr="003A3B1C">
        <w:rPr>
          <w:rFonts w:ascii="Times New Roman" w:hAnsi="Times New Roman" w:cs="Times New Roman"/>
          <w:sz w:val="24"/>
          <w:szCs w:val="24"/>
        </w:rPr>
        <w:t xml:space="preserve">not </w:t>
      </w:r>
      <w:r w:rsidR="00B00BB9" w:rsidRPr="003A3B1C">
        <w:rPr>
          <w:rFonts w:ascii="Times New Roman" w:hAnsi="Times New Roman" w:cs="Times New Roman"/>
          <w:sz w:val="24"/>
          <w:szCs w:val="24"/>
        </w:rPr>
        <w:t xml:space="preserve">done </w:t>
      </w:r>
      <w:r w:rsidRPr="003A3B1C">
        <w:rPr>
          <w:rFonts w:ascii="Times New Roman" w:hAnsi="Times New Roman" w:cs="Times New Roman"/>
          <w:sz w:val="24"/>
          <w:szCs w:val="24"/>
        </w:rPr>
        <w:t>in accordance with requirements of</w:t>
      </w:r>
      <w:r w:rsidR="00143668" w:rsidRPr="003A3B1C">
        <w:rPr>
          <w:rFonts w:ascii="Times New Roman" w:hAnsi="Times New Roman" w:cs="Times New Roman"/>
          <w:sz w:val="24"/>
          <w:szCs w:val="24"/>
        </w:rPr>
        <w:t xml:space="preserve"> provisions of Order 21 </w:t>
      </w:r>
      <w:r w:rsidRPr="003A3B1C">
        <w:rPr>
          <w:rFonts w:ascii="Times New Roman" w:hAnsi="Times New Roman" w:cs="Times New Roman"/>
          <w:sz w:val="24"/>
          <w:szCs w:val="24"/>
        </w:rPr>
        <w:t>r.7 (</w:t>
      </w:r>
      <w:r w:rsidR="00143668" w:rsidRPr="003A3B1C">
        <w:rPr>
          <w:rFonts w:ascii="Times New Roman" w:hAnsi="Times New Roman" w:cs="Times New Roman"/>
          <w:sz w:val="24"/>
          <w:szCs w:val="24"/>
        </w:rPr>
        <w:t>2) CPR</w:t>
      </w:r>
      <w:r w:rsidRPr="003A3B1C">
        <w:rPr>
          <w:rFonts w:ascii="Times New Roman" w:hAnsi="Times New Roman" w:cs="Times New Roman"/>
          <w:sz w:val="24"/>
          <w:szCs w:val="24"/>
        </w:rPr>
        <w:t>. For ease of reference I quote it fully below.</w:t>
      </w:r>
    </w:p>
    <w:p w:rsidR="00143668" w:rsidRPr="003A3B1C" w:rsidRDefault="00143668" w:rsidP="00F545CE">
      <w:pPr>
        <w:spacing w:after="0" w:line="480" w:lineRule="auto"/>
        <w:jc w:val="both"/>
        <w:rPr>
          <w:rFonts w:ascii="Times New Roman" w:hAnsi="Times New Roman" w:cs="Times New Roman"/>
          <w:i/>
          <w:sz w:val="24"/>
          <w:szCs w:val="24"/>
        </w:rPr>
      </w:pPr>
      <w:r w:rsidRPr="003A3B1C">
        <w:rPr>
          <w:rFonts w:ascii="Times New Roman" w:hAnsi="Times New Roman" w:cs="Times New Roman"/>
          <w:sz w:val="24"/>
          <w:szCs w:val="24"/>
        </w:rPr>
        <w:tab/>
      </w:r>
      <w:r w:rsidRPr="003A3B1C">
        <w:rPr>
          <w:rFonts w:ascii="Times New Roman" w:hAnsi="Times New Roman" w:cs="Times New Roman"/>
          <w:i/>
          <w:sz w:val="24"/>
          <w:szCs w:val="24"/>
        </w:rPr>
        <w:t>“</w:t>
      </w:r>
      <w:r w:rsidRPr="003A3B1C">
        <w:rPr>
          <w:rFonts w:ascii="Times New Roman" w:hAnsi="Times New Roman" w:cs="Times New Roman"/>
          <w:b/>
          <w:i/>
          <w:sz w:val="24"/>
          <w:szCs w:val="24"/>
        </w:rPr>
        <w:t>Preparation of decrees and orders:</w:t>
      </w:r>
    </w:p>
    <w:p w:rsidR="00B66058" w:rsidRPr="003A3B1C" w:rsidRDefault="00143668" w:rsidP="00F545CE">
      <w:pPr>
        <w:spacing w:after="0" w:line="480" w:lineRule="auto"/>
        <w:ind w:left="720"/>
        <w:jc w:val="both"/>
        <w:rPr>
          <w:rFonts w:ascii="Times New Roman" w:hAnsi="Times New Roman" w:cs="Times New Roman"/>
          <w:b/>
          <w:i/>
          <w:sz w:val="24"/>
          <w:szCs w:val="24"/>
        </w:rPr>
      </w:pPr>
      <w:r w:rsidRPr="003A3B1C">
        <w:rPr>
          <w:rFonts w:ascii="Times New Roman" w:hAnsi="Times New Roman" w:cs="Times New Roman"/>
          <w:i/>
          <w:sz w:val="24"/>
          <w:szCs w:val="24"/>
        </w:rPr>
        <w:t>(</w:t>
      </w:r>
      <w:r w:rsidRPr="003A3B1C">
        <w:rPr>
          <w:rFonts w:ascii="Times New Roman" w:hAnsi="Times New Roman" w:cs="Times New Roman"/>
          <w:b/>
          <w:i/>
          <w:sz w:val="24"/>
          <w:szCs w:val="24"/>
        </w:rPr>
        <w:t xml:space="preserve">2) It shall be the duty of the party who is successful in a suit in the High Court to prepare </w:t>
      </w:r>
      <w:r w:rsidR="00471D42" w:rsidRPr="003A3B1C">
        <w:rPr>
          <w:rFonts w:ascii="Times New Roman" w:hAnsi="Times New Roman" w:cs="Times New Roman"/>
          <w:b/>
          <w:i/>
          <w:sz w:val="24"/>
          <w:szCs w:val="24"/>
        </w:rPr>
        <w:t>without</w:t>
      </w:r>
      <w:r w:rsidRPr="003A3B1C">
        <w:rPr>
          <w:rFonts w:ascii="Times New Roman" w:hAnsi="Times New Roman" w:cs="Times New Roman"/>
          <w:b/>
          <w:i/>
          <w:sz w:val="24"/>
          <w:szCs w:val="24"/>
        </w:rPr>
        <w:t xml:space="preserve"> delay a draft decree and submit it for the approval of </w:t>
      </w:r>
      <w:r w:rsidR="00471D42" w:rsidRPr="003A3B1C">
        <w:rPr>
          <w:rFonts w:ascii="Times New Roman" w:hAnsi="Times New Roman" w:cs="Times New Roman"/>
          <w:b/>
          <w:i/>
          <w:sz w:val="24"/>
          <w:szCs w:val="24"/>
        </w:rPr>
        <w:t>the</w:t>
      </w:r>
      <w:r w:rsidRPr="003A3B1C">
        <w:rPr>
          <w:rFonts w:ascii="Times New Roman" w:hAnsi="Times New Roman" w:cs="Times New Roman"/>
          <w:b/>
          <w:i/>
          <w:sz w:val="24"/>
          <w:szCs w:val="24"/>
        </w:rPr>
        <w:t xml:space="preserve"> other par</w:t>
      </w:r>
      <w:r w:rsidR="00471D42" w:rsidRPr="003A3B1C">
        <w:rPr>
          <w:rFonts w:ascii="Times New Roman" w:hAnsi="Times New Roman" w:cs="Times New Roman"/>
          <w:b/>
          <w:i/>
          <w:sz w:val="24"/>
          <w:szCs w:val="24"/>
        </w:rPr>
        <w:t>t</w:t>
      </w:r>
      <w:r w:rsidRPr="003A3B1C">
        <w:rPr>
          <w:rFonts w:ascii="Times New Roman" w:hAnsi="Times New Roman" w:cs="Times New Roman"/>
          <w:b/>
          <w:i/>
          <w:sz w:val="24"/>
          <w:szCs w:val="24"/>
        </w:rPr>
        <w:t xml:space="preserve">ies to </w:t>
      </w:r>
      <w:r w:rsidR="00471D42" w:rsidRPr="003A3B1C">
        <w:rPr>
          <w:rFonts w:ascii="Times New Roman" w:hAnsi="Times New Roman" w:cs="Times New Roman"/>
          <w:b/>
          <w:i/>
          <w:sz w:val="24"/>
          <w:szCs w:val="24"/>
        </w:rPr>
        <w:t>the</w:t>
      </w:r>
      <w:r w:rsidRPr="003A3B1C">
        <w:rPr>
          <w:rFonts w:ascii="Times New Roman" w:hAnsi="Times New Roman" w:cs="Times New Roman"/>
          <w:b/>
          <w:i/>
          <w:sz w:val="24"/>
          <w:szCs w:val="24"/>
        </w:rPr>
        <w:t xml:space="preserve"> suit, who shall approve it with or without </w:t>
      </w:r>
      <w:r w:rsidR="00471D42" w:rsidRPr="003A3B1C">
        <w:rPr>
          <w:rFonts w:ascii="Times New Roman" w:hAnsi="Times New Roman" w:cs="Times New Roman"/>
          <w:b/>
          <w:i/>
          <w:sz w:val="24"/>
          <w:szCs w:val="24"/>
        </w:rPr>
        <w:t>amendment</w:t>
      </w:r>
      <w:r w:rsidRPr="003A3B1C">
        <w:rPr>
          <w:rFonts w:ascii="Times New Roman" w:hAnsi="Times New Roman" w:cs="Times New Roman"/>
          <w:b/>
          <w:i/>
          <w:sz w:val="24"/>
          <w:szCs w:val="24"/>
        </w:rPr>
        <w:t>, or reject it, without undue delay.  If the</w:t>
      </w:r>
      <w:r w:rsidR="00B66058" w:rsidRPr="003A3B1C">
        <w:rPr>
          <w:rFonts w:ascii="Times New Roman" w:hAnsi="Times New Roman" w:cs="Times New Roman"/>
          <w:b/>
          <w:i/>
          <w:sz w:val="24"/>
          <w:szCs w:val="24"/>
        </w:rPr>
        <w:t xml:space="preserve"> draft is approved by the parties, it shall be submitted to the </w:t>
      </w:r>
      <w:r w:rsidR="00234C9F" w:rsidRPr="003A3B1C">
        <w:rPr>
          <w:rFonts w:ascii="Times New Roman" w:hAnsi="Times New Roman" w:cs="Times New Roman"/>
          <w:b/>
          <w:i/>
          <w:sz w:val="24"/>
          <w:szCs w:val="24"/>
        </w:rPr>
        <w:t>r</w:t>
      </w:r>
      <w:r w:rsidR="00B66058" w:rsidRPr="003A3B1C">
        <w:rPr>
          <w:rFonts w:ascii="Times New Roman" w:hAnsi="Times New Roman" w:cs="Times New Roman"/>
          <w:b/>
          <w:i/>
          <w:sz w:val="24"/>
          <w:szCs w:val="24"/>
        </w:rPr>
        <w:t>egistrar who, if he</w:t>
      </w:r>
      <w:r w:rsidR="00363066" w:rsidRPr="003A3B1C">
        <w:rPr>
          <w:rFonts w:ascii="Times New Roman" w:hAnsi="Times New Roman" w:cs="Times New Roman"/>
          <w:b/>
          <w:i/>
          <w:sz w:val="24"/>
          <w:szCs w:val="24"/>
        </w:rPr>
        <w:t xml:space="preserve"> or </w:t>
      </w:r>
      <w:r w:rsidR="00B66058" w:rsidRPr="003A3B1C">
        <w:rPr>
          <w:rFonts w:ascii="Times New Roman" w:hAnsi="Times New Roman" w:cs="Times New Roman"/>
          <w:b/>
          <w:i/>
          <w:sz w:val="24"/>
          <w:szCs w:val="24"/>
        </w:rPr>
        <w:t xml:space="preserve">she is satisfied that it </w:t>
      </w:r>
      <w:r w:rsidR="00234C9F" w:rsidRPr="003A3B1C">
        <w:rPr>
          <w:rFonts w:ascii="Times New Roman" w:hAnsi="Times New Roman" w:cs="Times New Roman"/>
          <w:b/>
          <w:i/>
          <w:sz w:val="24"/>
          <w:szCs w:val="24"/>
        </w:rPr>
        <w:t xml:space="preserve">is drawn up in accordance with the judgment, shall sign it and seal the decree </w:t>
      </w:r>
      <w:r w:rsidR="00B66058" w:rsidRPr="003A3B1C">
        <w:rPr>
          <w:rFonts w:ascii="Times New Roman" w:hAnsi="Times New Roman" w:cs="Times New Roman"/>
          <w:b/>
          <w:i/>
          <w:sz w:val="24"/>
          <w:szCs w:val="24"/>
        </w:rPr>
        <w:t xml:space="preserve">accordingly.  If all the parties and the </w:t>
      </w:r>
      <w:r w:rsidR="00234C9F" w:rsidRPr="003A3B1C">
        <w:rPr>
          <w:rFonts w:ascii="Times New Roman" w:hAnsi="Times New Roman" w:cs="Times New Roman"/>
          <w:b/>
          <w:i/>
          <w:sz w:val="24"/>
          <w:szCs w:val="24"/>
        </w:rPr>
        <w:t>r</w:t>
      </w:r>
      <w:r w:rsidR="00B66058" w:rsidRPr="003A3B1C">
        <w:rPr>
          <w:rFonts w:ascii="Times New Roman" w:hAnsi="Times New Roman" w:cs="Times New Roman"/>
          <w:b/>
          <w:i/>
          <w:sz w:val="24"/>
          <w:szCs w:val="24"/>
        </w:rPr>
        <w:t>egistrar do not agree upon the terms of</w:t>
      </w:r>
      <w:r w:rsidR="00234C9F" w:rsidRPr="003A3B1C">
        <w:rPr>
          <w:rFonts w:ascii="Times New Roman" w:hAnsi="Times New Roman" w:cs="Times New Roman"/>
          <w:b/>
          <w:i/>
          <w:sz w:val="24"/>
          <w:szCs w:val="24"/>
        </w:rPr>
        <w:t xml:space="preserve"> the decree within such a time as the registrar shall fix, it shall be settled by the j</w:t>
      </w:r>
      <w:r w:rsidR="00B66058" w:rsidRPr="003A3B1C">
        <w:rPr>
          <w:rFonts w:ascii="Times New Roman" w:hAnsi="Times New Roman" w:cs="Times New Roman"/>
          <w:b/>
          <w:i/>
          <w:sz w:val="24"/>
          <w:szCs w:val="24"/>
        </w:rPr>
        <w:t>udge who pronounced the judgment, and the party shall be entitled to be heard on the terms of the decree is they so desire.”</w:t>
      </w:r>
      <w:r w:rsidRPr="003A3B1C">
        <w:rPr>
          <w:rFonts w:ascii="Times New Roman" w:hAnsi="Times New Roman" w:cs="Times New Roman"/>
          <w:b/>
          <w:i/>
          <w:sz w:val="24"/>
          <w:szCs w:val="24"/>
        </w:rPr>
        <w:t xml:space="preserve"> </w:t>
      </w:r>
    </w:p>
    <w:p w:rsidR="003C450C" w:rsidRPr="003A3B1C" w:rsidRDefault="006B448C" w:rsidP="00F545CE">
      <w:pPr>
        <w:spacing w:after="0" w:line="480" w:lineRule="auto"/>
        <w:jc w:val="both"/>
        <w:rPr>
          <w:rFonts w:ascii="Times New Roman" w:hAnsi="Times New Roman" w:cs="Times New Roman"/>
          <w:sz w:val="24"/>
          <w:szCs w:val="24"/>
        </w:rPr>
      </w:pPr>
      <w:r w:rsidRPr="003A3B1C">
        <w:rPr>
          <w:rFonts w:ascii="Times New Roman" w:hAnsi="Times New Roman" w:cs="Times New Roman"/>
          <w:sz w:val="24"/>
          <w:szCs w:val="24"/>
        </w:rPr>
        <w:t>The other</w:t>
      </w:r>
      <w:r w:rsidR="00B11D1D" w:rsidRPr="003A3B1C">
        <w:rPr>
          <w:rFonts w:ascii="Times New Roman" w:hAnsi="Times New Roman" w:cs="Times New Roman"/>
          <w:sz w:val="24"/>
          <w:szCs w:val="24"/>
        </w:rPr>
        <w:t xml:space="preserve"> point raised by Mr. </w:t>
      </w:r>
      <w:proofErr w:type="spellStart"/>
      <w:r w:rsidR="00B11D1D" w:rsidRPr="003A3B1C">
        <w:rPr>
          <w:rFonts w:ascii="Times New Roman" w:hAnsi="Times New Roman" w:cs="Times New Roman"/>
          <w:sz w:val="24"/>
          <w:szCs w:val="24"/>
        </w:rPr>
        <w:t>Omunyokol</w:t>
      </w:r>
      <w:proofErr w:type="spellEnd"/>
      <w:r w:rsidRPr="003A3B1C">
        <w:rPr>
          <w:rFonts w:ascii="Times New Roman" w:hAnsi="Times New Roman" w:cs="Times New Roman"/>
          <w:sz w:val="24"/>
          <w:szCs w:val="24"/>
        </w:rPr>
        <w:t>,</w:t>
      </w:r>
      <w:r w:rsidR="00B11D1D" w:rsidRPr="003A3B1C">
        <w:rPr>
          <w:rFonts w:ascii="Times New Roman" w:hAnsi="Times New Roman" w:cs="Times New Roman"/>
          <w:sz w:val="24"/>
          <w:szCs w:val="24"/>
        </w:rPr>
        <w:t xml:space="preserve"> </w:t>
      </w:r>
      <w:r w:rsidRPr="003A3B1C">
        <w:rPr>
          <w:rFonts w:ascii="Times New Roman" w:hAnsi="Times New Roman" w:cs="Times New Roman"/>
          <w:sz w:val="24"/>
          <w:szCs w:val="24"/>
        </w:rPr>
        <w:t xml:space="preserve">also </w:t>
      </w:r>
      <w:r w:rsidR="00B11D1D" w:rsidRPr="003A3B1C">
        <w:rPr>
          <w:rFonts w:ascii="Times New Roman" w:hAnsi="Times New Roman" w:cs="Times New Roman"/>
          <w:sz w:val="24"/>
          <w:szCs w:val="24"/>
        </w:rPr>
        <w:t>related to the above</w:t>
      </w:r>
      <w:r w:rsidRPr="003A3B1C">
        <w:rPr>
          <w:rFonts w:ascii="Times New Roman" w:hAnsi="Times New Roman" w:cs="Times New Roman"/>
          <w:sz w:val="24"/>
          <w:szCs w:val="24"/>
        </w:rPr>
        <w:t xml:space="preserve"> latter,</w:t>
      </w:r>
      <w:r w:rsidR="00B11D1D" w:rsidRPr="003A3B1C">
        <w:rPr>
          <w:rFonts w:ascii="Times New Roman" w:hAnsi="Times New Roman" w:cs="Times New Roman"/>
          <w:sz w:val="24"/>
          <w:szCs w:val="24"/>
        </w:rPr>
        <w:t xml:space="preserve"> was that as a consequence of the Respondent’s failure to follow the above </w:t>
      </w:r>
      <w:r w:rsidRPr="003A3B1C">
        <w:rPr>
          <w:rFonts w:ascii="Times New Roman" w:hAnsi="Times New Roman" w:cs="Times New Roman"/>
          <w:sz w:val="24"/>
          <w:szCs w:val="24"/>
        </w:rPr>
        <w:t xml:space="preserve">cited </w:t>
      </w:r>
      <w:r w:rsidR="00B11D1D" w:rsidRPr="003A3B1C">
        <w:rPr>
          <w:rFonts w:ascii="Times New Roman" w:hAnsi="Times New Roman" w:cs="Times New Roman"/>
          <w:sz w:val="24"/>
          <w:szCs w:val="24"/>
        </w:rPr>
        <w:t>provisions</w:t>
      </w:r>
      <w:r w:rsidRPr="003A3B1C">
        <w:rPr>
          <w:rFonts w:ascii="Times New Roman" w:hAnsi="Times New Roman" w:cs="Times New Roman"/>
          <w:sz w:val="24"/>
          <w:szCs w:val="24"/>
        </w:rPr>
        <w:t xml:space="preserve"> of the law</w:t>
      </w:r>
      <w:r w:rsidR="00B11D1D" w:rsidRPr="003A3B1C">
        <w:rPr>
          <w:rFonts w:ascii="Times New Roman" w:hAnsi="Times New Roman" w:cs="Times New Roman"/>
          <w:sz w:val="24"/>
          <w:szCs w:val="24"/>
        </w:rPr>
        <w:t xml:space="preserve">, the Attorney </w:t>
      </w:r>
      <w:r w:rsidR="00755053" w:rsidRPr="003A3B1C">
        <w:rPr>
          <w:rFonts w:ascii="Times New Roman" w:hAnsi="Times New Roman" w:cs="Times New Roman"/>
          <w:sz w:val="24"/>
          <w:szCs w:val="24"/>
        </w:rPr>
        <w:t>General, the</w:t>
      </w:r>
      <w:r w:rsidR="00B11D1D" w:rsidRPr="003A3B1C">
        <w:rPr>
          <w:rFonts w:ascii="Times New Roman" w:hAnsi="Times New Roman" w:cs="Times New Roman"/>
          <w:sz w:val="24"/>
          <w:szCs w:val="24"/>
        </w:rPr>
        <w:t xml:space="preserve"> Third Party</w:t>
      </w:r>
      <w:r w:rsidR="00755053" w:rsidRPr="003A3B1C">
        <w:rPr>
          <w:rFonts w:ascii="Times New Roman" w:hAnsi="Times New Roman" w:cs="Times New Roman"/>
          <w:sz w:val="24"/>
          <w:szCs w:val="24"/>
        </w:rPr>
        <w:t>,</w:t>
      </w:r>
      <w:r w:rsidR="00B11D1D" w:rsidRPr="003A3B1C">
        <w:rPr>
          <w:rFonts w:ascii="Times New Roman" w:hAnsi="Times New Roman" w:cs="Times New Roman"/>
          <w:sz w:val="24"/>
          <w:szCs w:val="24"/>
        </w:rPr>
        <w:t xml:space="preserve"> was not included in the title</w:t>
      </w:r>
      <w:r w:rsidR="00755053" w:rsidRPr="003A3B1C">
        <w:rPr>
          <w:rFonts w:ascii="Times New Roman" w:hAnsi="Times New Roman" w:cs="Times New Roman"/>
          <w:sz w:val="24"/>
          <w:szCs w:val="24"/>
        </w:rPr>
        <w:t xml:space="preserve"> -</w:t>
      </w:r>
      <w:r w:rsidR="00B11D1D" w:rsidRPr="003A3B1C">
        <w:rPr>
          <w:rFonts w:ascii="Times New Roman" w:hAnsi="Times New Roman" w:cs="Times New Roman"/>
          <w:sz w:val="24"/>
          <w:szCs w:val="24"/>
        </w:rPr>
        <w:t xml:space="preserve"> head of the decree and that it created a wrong impression that it was the Applicant to satisfy the decree whereas it was in fact the </w:t>
      </w:r>
      <w:r w:rsidR="00755053" w:rsidRPr="003A3B1C">
        <w:rPr>
          <w:rFonts w:ascii="Times New Roman" w:hAnsi="Times New Roman" w:cs="Times New Roman"/>
          <w:sz w:val="24"/>
          <w:szCs w:val="24"/>
        </w:rPr>
        <w:t>T</w:t>
      </w:r>
      <w:r w:rsidR="00B11D1D" w:rsidRPr="003A3B1C">
        <w:rPr>
          <w:rFonts w:ascii="Times New Roman" w:hAnsi="Times New Roman" w:cs="Times New Roman"/>
          <w:sz w:val="24"/>
          <w:szCs w:val="24"/>
        </w:rPr>
        <w:t xml:space="preserve">hird </w:t>
      </w:r>
      <w:r w:rsidR="00755053" w:rsidRPr="003A3B1C">
        <w:rPr>
          <w:rFonts w:ascii="Times New Roman" w:hAnsi="Times New Roman" w:cs="Times New Roman"/>
          <w:sz w:val="24"/>
          <w:szCs w:val="24"/>
        </w:rPr>
        <w:t>P</w:t>
      </w:r>
      <w:r w:rsidR="00B11D1D" w:rsidRPr="003A3B1C">
        <w:rPr>
          <w:rFonts w:ascii="Times New Roman" w:hAnsi="Times New Roman" w:cs="Times New Roman"/>
          <w:sz w:val="24"/>
          <w:szCs w:val="24"/>
        </w:rPr>
        <w:t xml:space="preserve">arty. </w:t>
      </w:r>
    </w:p>
    <w:p w:rsidR="00143668" w:rsidRPr="003A3B1C" w:rsidRDefault="00B00BB9" w:rsidP="00F545CE">
      <w:pPr>
        <w:spacing w:after="0" w:line="480" w:lineRule="auto"/>
        <w:jc w:val="both"/>
        <w:rPr>
          <w:rFonts w:ascii="Times New Roman" w:hAnsi="Times New Roman" w:cs="Times New Roman"/>
          <w:sz w:val="24"/>
          <w:szCs w:val="24"/>
        </w:rPr>
      </w:pPr>
      <w:r w:rsidRPr="003A3B1C">
        <w:rPr>
          <w:rFonts w:ascii="Times New Roman" w:hAnsi="Times New Roman" w:cs="Times New Roman"/>
          <w:sz w:val="24"/>
          <w:szCs w:val="24"/>
        </w:rPr>
        <w:lastRenderedPageBreak/>
        <w:t>For his part,</w:t>
      </w:r>
      <w:r w:rsidR="00A5122B" w:rsidRPr="003A3B1C">
        <w:rPr>
          <w:rFonts w:ascii="Times New Roman" w:hAnsi="Times New Roman" w:cs="Times New Roman"/>
          <w:sz w:val="24"/>
          <w:szCs w:val="24"/>
        </w:rPr>
        <w:t xml:space="preserve"> Mr. Musiime </w:t>
      </w:r>
      <w:r w:rsidRPr="003A3B1C">
        <w:rPr>
          <w:rFonts w:ascii="Times New Roman" w:hAnsi="Times New Roman" w:cs="Times New Roman"/>
          <w:sz w:val="24"/>
          <w:szCs w:val="24"/>
        </w:rPr>
        <w:t>c</w:t>
      </w:r>
      <w:r w:rsidR="00B66058" w:rsidRPr="003A3B1C">
        <w:rPr>
          <w:rFonts w:ascii="Times New Roman" w:hAnsi="Times New Roman" w:cs="Times New Roman"/>
          <w:sz w:val="24"/>
          <w:szCs w:val="24"/>
        </w:rPr>
        <w:t xml:space="preserve">ounsel for the Respondent </w:t>
      </w:r>
      <w:r w:rsidR="00CF0D08" w:rsidRPr="003A3B1C">
        <w:rPr>
          <w:rFonts w:ascii="Times New Roman" w:hAnsi="Times New Roman" w:cs="Times New Roman"/>
          <w:sz w:val="24"/>
          <w:szCs w:val="24"/>
        </w:rPr>
        <w:t>advanced</w:t>
      </w:r>
      <w:r w:rsidR="00B66058" w:rsidRPr="003A3B1C">
        <w:rPr>
          <w:rFonts w:ascii="Times New Roman" w:hAnsi="Times New Roman" w:cs="Times New Roman"/>
          <w:sz w:val="24"/>
          <w:szCs w:val="24"/>
        </w:rPr>
        <w:t xml:space="preserve"> the view that </w:t>
      </w:r>
      <w:r w:rsidR="00755053" w:rsidRPr="003A3B1C">
        <w:rPr>
          <w:rFonts w:ascii="Times New Roman" w:hAnsi="Times New Roman" w:cs="Times New Roman"/>
          <w:sz w:val="24"/>
          <w:szCs w:val="24"/>
        </w:rPr>
        <w:t xml:space="preserve">since </w:t>
      </w:r>
      <w:r w:rsidR="00B66058" w:rsidRPr="003A3B1C">
        <w:rPr>
          <w:rFonts w:ascii="Times New Roman" w:hAnsi="Times New Roman" w:cs="Times New Roman"/>
          <w:sz w:val="24"/>
          <w:szCs w:val="24"/>
        </w:rPr>
        <w:t xml:space="preserve">the decree was </w:t>
      </w:r>
      <w:r w:rsidR="00A5122B" w:rsidRPr="003A3B1C">
        <w:rPr>
          <w:rFonts w:ascii="Times New Roman" w:hAnsi="Times New Roman" w:cs="Times New Roman"/>
          <w:sz w:val="24"/>
          <w:szCs w:val="24"/>
        </w:rPr>
        <w:t xml:space="preserve">duly </w:t>
      </w:r>
      <w:r w:rsidR="00B66058" w:rsidRPr="003A3B1C">
        <w:rPr>
          <w:rFonts w:ascii="Times New Roman" w:hAnsi="Times New Roman" w:cs="Times New Roman"/>
          <w:sz w:val="24"/>
          <w:szCs w:val="24"/>
        </w:rPr>
        <w:t xml:space="preserve">sealed by the </w:t>
      </w:r>
      <w:r w:rsidRPr="003A3B1C">
        <w:rPr>
          <w:rFonts w:ascii="Times New Roman" w:hAnsi="Times New Roman" w:cs="Times New Roman"/>
          <w:sz w:val="24"/>
          <w:szCs w:val="24"/>
        </w:rPr>
        <w:t xml:space="preserve">Deputy </w:t>
      </w:r>
      <w:r w:rsidR="00B66058" w:rsidRPr="003A3B1C">
        <w:rPr>
          <w:rFonts w:ascii="Times New Roman" w:hAnsi="Times New Roman" w:cs="Times New Roman"/>
          <w:sz w:val="24"/>
          <w:szCs w:val="24"/>
        </w:rPr>
        <w:t xml:space="preserve">Registrar; </w:t>
      </w:r>
      <w:r w:rsidR="00A5122B" w:rsidRPr="003A3B1C">
        <w:rPr>
          <w:rFonts w:ascii="Times New Roman" w:hAnsi="Times New Roman" w:cs="Times New Roman"/>
          <w:sz w:val="24"/>
          <w:szCs w:val="24"/>
        </w:rPr>
        <w:t xml:space="preserve">it was presumed to have complied will the requirements of the law. Further, that </w:t>
      </w:r>
      <w:r w:rsidR="00B66058" w:rsidRPr="003A3B1C">
        <w:rPr>
          <w:rFonts w:ascii="Times New Roman" w:hAnsi="Times New Roman" w:cs="Times New Roman"/>
          <w:sz w:val="24"/>
          <w:szCs w:val="24"/>
        </w:rPr>
        <w:t xml:space="preserve">there was no way of </w:t>
      </w:r>
      <w:r w:rsidRPr="003A3B1C">
        <w:rPr>
          <w:rFonts w:ascii="Times New Roman" w:hAnsi="Times New Roman" w:cs="Times New Roman"/>
          <w:sz w:val="24"/>
          <w:szCs w:val="24"/>
        </w:rPr>
        <w:t>telling</w:t>
      </w:r>
      <w:r w:rsidR="00B66058" w:rsidRPr="003A3B1C">
        <w:rPr>
          <w:rFonts w:ascii="Times New Roman" w:hAnsi="Times New Roman" w:cs="Times New Roman"/>
          <w:sz w:val="24"/>
          <w:szCs w:val="24"/>
        </w:rPr>
        <w:t xml:space="preserve"> that the opposite part</w:t>
      </w:r>
      <w:r w:rsidRPr="003A3B1C">
        <w:rPr>
          <w:rFonts w:ascii="Times New Roman" w:hAnsi="Times New Roman" w:cs="Times New Roman"/>
          <w:sz w:val="24"/>
          <w:szCs w:val="24"/>
        </w:rPr>
        <w:t>y</w:t>
      </w:r>
      <w:r w:rsidR="00B66058" w:rsidRPr="003A3B1C">
        <w:rPr>
          <w:rFonts w:ascii="Times New Roman" w:hAnsi="Times New Roman" w:cs="Times New Roman"/>
          <w:sz w:val="24"/>
          <w:szCs w:val="24"/>
        </w:rPr>
        <w:t xml:space="preserve"> never </w:t>
      </w:r>
      <w:r w:rsidRPr="003A3B1C">
        <w:rPr>
          <w:rFonts w:ascii="Times New Roman" w:hAnsi="Times New Roman" w:cs="Times New Roman"/>
          <w:sz w:val="24"/>
          <w:szCs w:val="24"/>
        </w:rPr>
        <w:t xml:space="preserve">made </w:t>
      </w:r>
      <w:r w:rsidR="00B66058" w:rsidRPr="003A3B1C">
        <w:rPr>
          <w:rFonts w:ascii="Times New Roman" w:hAnsi="Times New Roman" w:cs="Times New Roman"/>
          <w:sz w:val="24"/>
          <w:szCs w:val="24"/>
        </w:rPr>
        <w:t>an input</w:t>
      </w:r>
      <w:r w:rsidR="00A5122B" w:rsidRPr="003A3B1C">
        <w:rPr>
          <w:rFonts w:ascii="Times New Roman" w:hAnsi="Times New Roman" w:cs="Times New Roman"/>
          <w:sz w:val="24"/>
          <w:szCs w:val="24"/>
        </w:rPr>
        <w:t xml:space="preserve"> since after the decree was sealed it meant that court was satisfied that it had complied with the requirements under the law.</w:t>
      </w:r>
      <w:r w:rsidRPr="003A3B1C">
        <w:rPr>
          <w:rFonts w:ascii="Times New Roman" w:hAnsi="Times New Roman" w:cs="Times New Roman"/>
          <w:sz w:val="24"/>
          <w:szCs w:val="24"/>
        </w:rPr>
        <w:t xml:space="preserve"> Counsel also </w:t>
      </w:r>
      <w:r w:rsidR="00B66058" w:rsidRPr="003A3B1C">
        <w:rPr>
          <w:rFonts w:ascii="Times New Roman" w:hAnsi="Times New Roman" w:cs="Times New Roman"/>
          <w:sz w:val="24"/>
          <w:szCs w:val="24"/>
        </w:rPr>
        <w:t xml:space="preserve">advanced </w:t>
      </w:r>
      <w:r w:rsidRPr="003A3B1C">
        <w:rPr>
          <w:rFonts w:ascii="Times New Roman" w:hAnsi="Times New Roman" w:cs="Times New Roman"/>
          <w:sz w:val="24"/>
          <w:szCs w:val="24"/>
        </w:rPr>
        <w:t xml:space="preserve">several arguments, inter alia, that </w:t>
      </w:r>
      <w:r w:rsidR="00B66058" w:rsidRPr="003A3B1C">
        <w:rPr>
          <w:rFonts w:ascii="Times New Roman" w:hAnsi="Times New Roman" w:cs="Times New Roman"/>
          <w:sz w:val="24"/>
          <w:szCs w:val="24"/>
        </w:rPr>
        <w:t>in view of this application</w:t>
      </w:r>
      <w:r w:rsidRPr="003A3B1C">
        <w:rPr>
          <w:rFonts w:ascii="Times New Roman" w:hAnsi="Times New Roman" w:cs="Times New Roman"/>
          <w:sz w:val="24"/>
          <w:szCs w:val="24"/>
        </w:rPr>
        <w:t>,</w:t>
      </w:r>
      <w:r w:rsidR="00A5122B" w:rsidRPr="003A3B1C">
        <w:rPr>
          <w:rFonts w:ascii="Times New Roman" w:hAnsi="Times New Roman" w:cs="Times New Roman"/>
          <w:sz w:val="24"/>
          <w:szCs w:val="24"/>
        </w:rPr>
        <w:t xml:space="preserve"> this C</w:t>
      </w:r>
      <w:r w:rsidR="00B66058" w:rsidRPr="003A3B1C">
        <w:rPr>
          <w:rFonts w:ascii="Times New Roman" w:hAnsi="Times New Roman" w:cs="Times New Roman"/>
          <w:sz w:val="24"/>
          <w:szCs w:val="24"/>
        </w:rPr>
        <w:t xml:space="preserve">ourt is </w:t>
      </w:r>
      <w:r w:rsidR="00B66058" w:rsidRPr="003A3B1C">
        <w:rPr>
          <w:rFonts w:ascii="Times New Roman" w:hAnsi="Times New Roman" w:cs="Times New Roman"/>
          <w:i/>
          <w:sz w:val="24"/>
          <w:szCs w:val="24"/>
        </w:rPr>
        <w:t>f</w:t>
      </w:r>
      <w:r w:rsidR="0003694D" w:rsidRPr="003A3B1C">
        <w:rPr>
          <w:rFonts w:ascii="Times New Roman" w:hAnsi="Times New Roman" w:cs="Times New Roman"/>
          <w:i/>
          <w:sz w:val="24"/>
          <w:szCs w:val="24"/>
        </w:rPr>
        <w:t>u</w:t>
      </w:r>
      <w:r w:rsidRPr="003A3B1C">
        <w:rPr>
          <w:rFonts w:ascii="Times New Roman" w:hAnsi="Times New Roman" w:cs="Times New Roman"/>
          <w:i/>
          <w:sz w:val="24"/>
          <w:szCs w:val="24"/>
        </w:rPr>
        <w:t>n</w:t>
      </w:r>
      <w:r w:rsidR="00B66058" w:rsidRPr="003A3B1C">
        <w:rPr>
          <w:rFonts w:ascii="Times New Roman" w:hAnsi="Times New Roman" w:cs="Times New Roman"/>
          <w:i/>
          <w:sz w:val="24"/>
          <w:szCs w:val="24"/>
        </w:rPr>
        <w:t>ctus officio</w:t>
      </w:r>
      <w:r w:rsidR="00B66058" w:rsidRPr="003A3B1C">
        <w:rPr>
          <w:rFonts w:ascii="Times New Roman" w:hAnsi="Times New Roman" w:cs="Times New Roman"/>
          <w:sz w:val="24"/>
          <w:szCs w:val="24"/>
        </w:rPr>
        <w:t xml:space="preserve"> </w:t>
      </w:r>
      <w:r w:rsidR="0003694D" w:rsidRPr="003A3B1C">
        <w:rPr>
          <w:rFonts w:ascii="Times New Roman" w:hAnsi="Times New Roman" w:cs="Times New Roman"/>
          <w:sz w:val="24"/>
          <w:szCs w:val="24"/>
        </w:rPr>
        <w:t xml:space="preserve">and that the case is </w:t>
      </w:r>
      <w:r w:rsidR="0003694D" w:rsidRPr="003A3B1C">
        <w:rPr>
          <w:rFonts w:ascii="Times New Roman" w:hAnsi="Times New Roman" w:cs="Times New Roman"/>
          <w:i/>
          <w:sz w:val="24"/>
          <w:szCs w:val="24"/>
        </w:rPr>
        <w:t>res judicata</w:t>
      </w:r>
      <w:r w:rsidR="0003694D" w:rsidRPr="003A3B1C">
        <w:rPr>
          <w:rFonts w:ascii="Times New Roman" w:hAnsi="Times New Roman" w:cs="Times New Roman"/>
          <w:sz w:val="24"/>
          <w:szCs w:val="24"/>
        </w:rPr>
        <w:t xml:space="preserve">. I have not felt the need to address </w:t>
      </w:r>
      <w:r w:rsidR="00CF0D08" w:rsidRPr="003A3B1C">
        <w:rPr>
          <w:rFonts w:ascii="Times New Roman" w:hAnsi="Times New Roman" w:cs="Times New Roman"/>
          <w:sz w:val="24"/>
          <w:szCs w:val="24"/>
        </w:rPr>
        <w:t xml:space="preserve">all of points </w:t>
      </w:r>
      <w:r w:rsidR="00A5122B" w:rsidRPr="003A3B1C">
        <w:rPr>
          <w:rFonts w:ascii="Times New Roman" w:hAnsi="Times New Roman" w:cs="Times New Roman"/>
          <w:sz w:val="24"/>
          <w:szCs w:val="24"/>
        </w:rPr>
        <w:t xml:space="preserve">Counsel </w:t>
      </w:r>
      <w:r w:rsidR="00CF0D08" w:rsidRPr="003A3B1C">
        <w:rPr>
          <w:rFonts w:ascii="Times New Roman" w:hAnsi="Times New Roman" w:cs="Times New Roman"/>
          <w:sz w:val="24"/>
          <w:szCs w:val="24"/>
        </w:rPr>
        <w:t xml:space="preserve">raised </w:t>
      </w:r>
      <w:r w:rsidR="00A5122B" w:rsidRPr="003A3B1C">
        <w:rPr>
          <w:rFonts w:ascii="Times New Roman" w:hAnsi="Times New Roman" w:cs="Times New Roman"/>
          <w:sz w:val="24"/>
          <w:szCs w:val="24"/>
        </w:rPr>
        <w:t xml:space="preserve">largely </w:t>
      </w:r>
      <w:r w:rsidR="0003694D" w:rsidRPr="003A3B1C">
        <w:rPr>
          <w:rFonts w:ascii="Times New Roman" w:hAnsi="Times New Roman" w:cs="Times New Roman"/>
          <w:sz w:val="24"/>
          <w:szCs w:val="24"/>
        </w:rPr>
        <w:t xml:space="preserve">because they </w:t>
      </w:r>
      <w:r w:rsidR="00A5122B" w:rsidRPr="003A3B1C">
        <w:rPr>
          <w:rFonts w:ascii="Times New Roman" w:hAnsi="Times New Roman" w:cs="Times New Roman"/>
          <w:sz w:val="24"/>
          <w:szCs w:val="24"/>
        </w:rPr>
        <w:t>touch on issues</w:t>
      </w:r>
      <w:r w:rsidR="0003694D" w:rsidRPr="003A3B1C">
        <w:rPr>
          <w:rFonts w:ascii="Times New Roman" w:hAnsi="Times New Roman" w:cs="Times New Roman"/>
          <w:sz w:val="24"/>
          <w:szCs w:val="24"/>
        </w:rPr>
        <w:t xml:space="preserve"> that ought to have been raised </w:t>
      </w:r>
      <w:r w:rsidR="00A5122B" w:rsidRPr="003A3B1C">
        <w:rPr>
          <w:rFonts w:ascii="Times New Roman" w:hAnsi="Times New Roman" w:cs="Times New Roman"/>
          <w:sz w:val="24"/>
          <w:szCs w:val="24"/>
        </w:rPr>
        <w:t xml:space="preserve">either </w:t>
      </w:r>
      <w:r w:rsidR="00755053" w:rsidRPr="003A3B1C">
        <w:rPr>
          <w:rFonts w:ascii="Times New Roman" w:hAnsi="Times New Roman" w:cs="Times New Roman"/>
          <w:sz w:val="24"/>
          <w:szCs w:val="24"/>
        </w:rPr>
        <w:t xml:space="preserve">before </w:t>
      </w:r>
      <w:r w:rsidR="0003694D" w:rsidRPr="003A3B1C">
        <w:rPr>
          <w:rFonts w:ascii="Times New Roman" w:hAnsi="Times New Roman" w:cs="Times New Roman"/>
          <w:sz w:val="24"/>
          <w:szCs w:val="24"/>
        </w:rPr>
        <w:t xml:space="preserve">the Deputy Registrar if </w:t>
      </w:r>
      <w:r w:rsidRPr="003A3B1C">
        <w:rPr>
          <w:rFonts w:ascii="Times New Roman" w:hAnsi="Times New Roman" w:cs="Times New Roman"/>
          <w:sz w:val="24"/>
          <w:szCs w:val="24"/>
        </w:rPr>
        <w:t xml:space="preserve">the </w:t>
      </w:r>
      <w:r w:rsidR="0003694D" w:rsidRPr="003A3B1C">
        <w:rPr>
          <w:rFonts w:ascii="Times New Roman" w:hAnsi="Times New Roman" w:cs="Times New Roman"/>
          <w:sz w:val="24"/>
          <w:szCs w:val="24"/>
        </w:rPr>
        <w:t>preparation and ex</w:t>
      </w:r>
      <w:r w:rsidRPr="003A3B1C">
        <w:rPr>
          <w:rFonts w:ascii="Times New Roman" w:hAnsi="Times New Roman" w:cs="Times New Roman"/>
          <w:sz w:val="24"/>
          <w:szCs w:val="24"/>
        </w:rPr>
        <w:t>traction</w:t>
      </w:r>
      <w:r w:rsidR="0003694D" w:rsidRPr="003A3B1C">
        <w:rPr>
          <w:rFonts w:ascii="Times New Roman" w:hAnsi="Times New Roman" w:cs="Times New Roman"/>
          <w:sz w:val="24"/>
          <w:szCs w:val="24"/>
        </w:rPr>
        <w:t xml:space="preserve"> of the decree had been done </w:t>
      </w:r>
      <w:r w:rsidR="00A5122B" w:rsidRPr="003A3B1C">
        <w:rPr>
          <w:rFonts w:ascii="Times New Roman" w:hAnsi="Times New Roman" w:cs="Times New Roman"/>
          <w:sz w:val="24"/>
          <w:szCs w:val="24"/>
        </w:rPr>
        <w:t>in accordance</w:t>
      </w:r>
      <w:r w:rsidR="003F4E2F" w:rsidRPr="003A3B1C">
        <w:rPr>
          <w:rFonts w:ascii="Times New Roman" w:hAnsi="Times New Roman" w:cs="Times New Roman"/>
          <w:sz w:val="24"/>
          <w:szCs w:val="24"/>
        </w:rPr>
        <w:t xml:space="preserve"> with </w:t>
      </w:r>
      <w:r w:rsidRPr="003A3B1C">
        <w:rPr>
          <w:rFonts w:ascii="Times New Roman" w:hAnsi="Times New Roman" w:cs="Times New Roman"/>
          <w:sz w:val="24"/>
          <w:szCs w:val="24"/>
        </w:rPr>
        <w:t>requirements o</w:t>
      </w:r>
      <w:r w:rsidR="003F4E2F" w:rsidRPr="003A3B1C">
        <w:rPr>
          <w:rFonts w:ascii="Times New Roman" w:hAnsi="Times New Roman" w:cs="Times New Roman"/>
          <w:sz w:val="24"/>
          <w:szCs w:val="24"/>
        </w:rPr>
        <w:t xml:space="preserve">f O.21 </w:t>
      </w:r>
      <w:r w:rsidR="00A5122B" w:rsidRPr="003A3B1C">
        <w:rPr>
          <w:rFonts w:ascii="Times New Roman" w:hAnsi="Times New Roman" w:cs="Times New Roman"/>
          <w:sz w:val="24"/>
          <w:szCs w:val="24"/>
        </w:rPr>
        <w:t>r.7 (</w:t>
      </w:r>
      <w:r w:rsidR="003F4E2F" w:rsidRPr="003A3B1C">
        <w:rPr>
          <w:rFonts w:ascii="Times New Roman" w:hAnsi="Times New Roman" w:cs="Times New Roman"/>
          <w:sz w:val="24"/>
          <w:szCs w:val="24"/>
        </w:rPr>
        <w:t>2) (supra)</w:t>
      </w:r>
      <w:r w:rsidR="00A5122B" w:rsidRPr="003A3B1C">
        <w:rPr>
          <w:rFonts w:ascii="Times New Roman" w:hAnsi="Times New Roman" w:cs="Times New Roman"/>
          <w:sz w:val="24"/>
          <w:szCs w:val="24"/>
        </w:rPr>
        <w:t xml:space="preserve"> or on appeal against the judgment out of which the decree arose</w:t>
      </w:r>
      <w:r w:rsidR="003F4E2F" w:rsidRPr="003A3B1C">
        <w:rPr>
          <w:rFonts w:ascii="Times New Roman" w:hAnsi="Times New Roman" w:cs="Times New Roman"/>
          <w:sz w:val="24"/>
          <w:szCs w:val="24"/>
        </w:rPr>
        <w:t>.</w:t>
      </w:r>
    </w:p>
    <w:p w:rsidR="00A5122B" w:rsidRPr="003A3B1C" w:rsidRDefault="00A5122B" w:rsidP="00F545CE">
      <w:pPr>
        <w:spacing w:after="0" w:line="480" w:lineRule="auto"/>
        <w:jc w:val="both"/>
        <w:rPr>
          <w:rFonts w:ascii="Times New Roman" w:hAnsi="Times New Roman" w:cs="Times New Roman"/>
          <w:b/>
          <w:i/>
          <w:sz w:val="24"/>
          <w:szCs w:val="24"/>
        </w:rPr>
      </w:pPr>
      <w:r w:rsidRPr="003A3B1C">
        <w:rPr>
          <w:rFonts w:ascii="Times New Roman" w:hAnsi="Times New Roman" w:cs="Times New Roman"/>
          <w:b/>
          <w:i/>
          <w:sz w:val="24"/>
          <w:szCs w:val="24"/>
        </w:rPr>
        <w:t>Opinion:</w:t>
      </w:r>
    </w:p>
    <w:p w:rsidR="00D01365" w:rsidRPr="003A3B1C" w:rsidRDefault="00A5122B" w:rsidP="00F545CE">
      <w:pPr>
        <w:spacing w:after="0" w:line="480" w:lineRule="auto"/>
        <w:jc w:val="both"/>
        <w:rPr>
          <w:rFonts w:ascii="Times New Roman" w:hAnsi="Times New Roman" w:cs="Times New Roman"/>
          <w:sz w:val="24"/>
          <w:szCs w:val="24"/>
        </w:rPr>
      </w:pPr>
      <w:r w:rsidRPr="003A3B1C">
        <w:rPr>
          <w:rFonts w:ascii="Times New Roman" w:hAnsi="Times New Roman" w:cs="Times New Roman"/>
          <w:sz w:val="24"/>
          <w:szCs w:val="24"/>
        </w:rPr>
        <w:t>I wish to state that</w:t>
      </w:r>
      <w:r w:rsidR="00D01365" w:rsidRPr="003A3B1C">
        <w:rPr>
          <w:rFonts w:ascii="Times New Roman" w:hAnsi="Times New Roman" w:cs="Times New Roman"/>
          <w:sz w:val="24"/>
          <w:szCs w:val="24"/>
        </w:rPr>
        <w:t xml:space="preserve"> this court would not be </w:t>
      </w:r>
      <w:r w:rsidR="00D01365" w:rsidRPr="003A3B1C">
        <w:rPr>
          <w:rFonts w:ascii="Times New Roman" w:hAnsi="Times New Roman" w:cs="Times New Roman"/>
          <w:i/>
          <w:sz w:val="24"/>
          <w:szCs w:val="24"/>
        </w:rPr>
        <w:t>functus officio</w:t>
      </w:r>
      <w:r w:rsidR="00D01365" w:rsidRPr="003A3B1C">
        <w:rPr>
          <w:rFonts w:ascii="Times New Roman" w:hAnsi="Times New Roman" w:cs="Times New Roman"/>
          <w:sz w:val="24"/>
          <w:szCs w:val="24"/>
        </w:rPr>
        <w:t xml:space="preserve"> or the matter </w:t>
      </w:r>
      <w:r w:rsidR="00D01365" w:rsidRPr="003A3B1C">
        <w:rPr>
          <w:rFonts w:ascii="Times New Roman" w:hAnsi="Times New Roman" w:cs="Times New Roman"/>
          <w:i/>
          <w:sz w:val="24"/>
          <w:szCs w:val="24"/>
        </w:rPr>
        <w:t>res judicata</w:t>
      </w:r>
      <w:r w:rsidR="00D01365" w:rsidRPr="003A3B1C">
        <w:rPr>
          <w:rFonts w:ascii="Times New Roman" w:hAnsi="Times New Roman" w:cs="Times New Roman"/>
          <w:sz w:val="24"/>
          <w:szCs w:val="24"/>
        </w:rPr>
        <w:t xml:space="preserve"> particularly </w:t>
      </w:r>
      <w:r w:rsidRPr="003A3B1C">
        <w:rPr>
          <w:rFonts w:ascii="Times New Roman" w:hAnsi="Times New Roman" w:cs="Times New Roman"/>
          <w:sz w:val="24"/>
          <w:szCs w:val="24"/>
        </w:rPr>
        <w:t xml:space="preserve">given </w:t>
      </w:r>
      <w:r w:rsidR="00D01365" w:rsidRPr="003A3B1C">
        <w:rPr>
          <w:rFonts w:ascii="Times New Roman" w:hAnsi="Times New Roman" w:cs="Times New Roman"/>
          <w:sz w:val="24"/>
          <w:szCs w:val="24"/>
        </w:rPr>
        <w:t xml:space="preserve">that the application </w:t>
      </w:r>
      <w:r w:rsidRPr="003A3B1C">
        <w:rPr>
          <w:rFonts w:ascii="Times New Roman" w:hAnsi="Times New Roman" w:cs="Times New Roman"/>
          <w:sz w:val="24"/>
          <w:szCs w:val="24"/>
        </w:rPr>
        <w:t>wa</w:t>
      </w:r>
      <w:r w:rsidR="00D01365" w:rsidRPr="003A3B1C">
        <w:rPr>
          <w:rFonts w:ascii="Times New Roman" w:hAnsi="Times New Roman" w:cs="Times New Roman"/>
          <w:sz w:val="24"/>
          <w:szCs w:val="24"/>
        </w:rPr>
        <w:t>s brought under section</w:t>
      </w:r>
      <w:r w:rsidR="00CF0D08" w:rsidRPr="003A3B1C">
        <w:rPr>
          <w:rFonts w:ascii="Times New Roman" w:hAnsi="Times New Roman" w:cs="Times New Roman"/>
          <w:sz w:val="24"/>
          <w:szCs w:val="24"/>
        </w:rPr>
        <w:t xml:space="preserve"> </w:t>
      </w:r>
      <w:r w:rsidR="00D01365" w:rsidRPr="003A3B1C">
        <w:rPr>
          <w:rFonts w:ascii="Times New Roman" w:hAnsi="Times New Roman" w:cs="Times New Roman"/>
          <w:sz w:val="24"/>
          <w:szCs w:val="24"/>
        </w:rPr>
        <w:t xml:space="preserve">34 </w:t>
      </w:r>
      <w:r w:rsidR="00F23752" w:rsidRPr="003A3B1C">
        <w:rPr>
          <w:rFonts w:ascii="Times New Roman" w:hAnsi="Times New Roman" w:cs="Times New Roman"/>
          <w:sz w:val="24"/>
          <w:szCs w:val="24"/>
        </w:rPr>
        <w:t>CPA among</w:t>
      </w:r>
      <w:r w:rsidR="00D01365" w:rsidRPr="003A3B1C">
        <w:rPr>
          <w:rFonts w:ascii="Times New Roman" w:hAnsi="Times New Roman" w:cs="Times New Roman"/>
          <w:sz w:val="24"/>
          <w:szCs w:val="24"/>
        </w:rPr>
        <w:t xml:space="preserve"> the enabling provisions. It provides as follows;</w:t>
      </w:r>
    </w:p>
    <w:p w:rsidR="00F23752" w:rsidRPr="003A3B1C" w:rsidRDefault="00F23752" w:rsidP="00F23752">
      <w:pPr>
        <w:spacing w:after="0" w:line="480" w:lineRule="auto"/>
        <w:jc w:val="both"/>
        <w:rPr>
          <w:rFonts w:ascii="Times New Roman" w:hAnsi="Times New Roman" w:cs="Times New Roman"/>
          <w:b/>
          <w:i/>
          <w:sz w:val="24"/>
          <w:szCs w:val="24"/>
        </w:rPr>
      </w:pPr>
      <w:proofErr w:type="gramStart"/>
      <w:r w:rsidRPr="003A3B1C">
        <w:rPr>
          <w:rFonts w:ascii="Times New Roman" w:hAnsi="Times New Roman" w:cs="Times New Roman"/>
          <w:b/>
          <w:i/>
          <w:sz w:val="24"/>
          <w:szCs w:val="24"/>
        </w:rPr>
        <w:t>“34. Questions to be determined by the court executing the decree.</w:t>
      </w:r>
      <w:proofErr w:type="gramEnd"/>
    </w:p>
    <w:p w:rsidR="003F4E2F" w:rsidRPr="003A3B1C" w:rsidRDefault="00F23752" w:rsidP="00F23752">
      <w:pPr>
        <w:spacing w:after="0" w:line="480" w:lineRule="auto"/>
        <w:jc w:val="both"/>
        <w:rPr>
          <w:rFonts w:ascii="Times New Roman" w:hAnsi="Times New Roman" w:cs="Times New Roman"/>
          <w:b/>
          <w:i/>
          <w:sz w:val="24"/>
          <w:szCs w:val="24"/>
        </w:rPr>
      </w:pPr>
      <w:r w:rsidRPr="003A3B1C">
        <w:rPr>
          <w:rFonts w:ascii="Times New Roman" w:hAnsi="Times New Roman" w:cs="Times New Roman"/>
          <w:b/>
          <w:i/>
          <w:sz w:val="24"/>
          <w:szCs w:val="24"/>
        </w:rPr>
        <w:t>(1) All questions arising between the parties to the suit in which the decree was passed, or their representatives, and relating to the execution, discharge, or satisfaction of the decree, shall be determined by the court executing the decree and not by a separate suit.”</w:t>
      </w:r>
    </w:p>
    <w:p w:rsidR="00FC7104" w:rsidRPr="003A3B1C" w:rsidRDefault="00F23752" w:rsidP="00F545CE">
      <w:pPr>
        <w:spacing w:after="0" w:line="480" w:lineRule="auto"/>
        <w:jc w:val="both"/>
        <w:rPr>
          <w:rFonts w:ascii="Times New Roman" w:hAnsi="Times New Roman" w:cs="Times New Roman"/>
          <w:sz w:val="24"/>
          <w:szCs w:val="24"/>
        </w:rPr>
      </w:pPr>
      <w:proofErr w:type="gramStart"/>
      <w:r w:rsidRPr="003A3B1C">
        <w:rPr>
          <w:rFonts w:ascii="Times New Roman" w:hAnsi="Times New Roman" w:cs="Times New Roman"/>
          <w:sz w:val="24"/>
          <w:szCs w:val="24"/>
        </w:rPr>
        <w:t xml:space="preserve">This </w:t>
      </w:r>
      <w:r w:rsidR="00CF0D08" w:rsidRPr="003A3B1C">
        <w:rPr>
          <w:rFonts w:ascii="Times New Roman" w:hAnsi="Times New Roman" w:cs="Times New Roman"/>
          <w:sz w:val="24"/>
          <w:szCs w:val="24"/>
        </w:rPr>
        <w:t>provision</w:t>
      </w:r>
      <w:r w:rsidR="00FC7104" w:rsidRPr="003A3B1C">
        <w:rPr>
          <w:rFonts w:ascii="Times New Roman" w:hAnsi="Times New Roman" w:cs="Times New Roman"/>
          <w:sz w:val="24"/>
          <w:szCs w:val="24"/>
        </w:rPr>
        <w:t>s</w:t>
      </w:r>
      <w:proofErr w:type="gramEnd"/>
      <w:r w:rsidR="00FC7104" w:rsidRPr="003A3B1C">
        <w:rPr>
          <w:rFonts w:ascii="Times New Roman" w:hAnsi="Times New Roman" w:cs="Times New Roman"/>
          <w:sz w:val="24"/>
          <w:szCs w:val="24"/>
        </w:rPr>
        <w:t xml:space="preserve"> of section 34 (supra)</w:t>
      </w:r>
      <w:r w:rsidRPr="003A3B1C">
        <w:rPr>
          <w:rFonts w:ascii="Times New Roman" w:hAnsi="Times New Roman" w:cs="Times New Roman"/>
          <w:sz w:val="24"/>
          <w:szCs w:val="24"/>
        </w:rPr>
        <w:t xml:space="preserve"> and all applications for review </w:t>
      </w:r>
      <w:r w:rsidR="00CF0D08" w:rsidRPr="003A3B1C">
        <w:rPr>
          <w:rFonts w:ascii="Times New Roman" w:hAnsi="Times New Roman" w:cs="Times New Roman"/>
          <w:sz w:val="24"/>
          <w:szCs w:val="24"/>
        </w:rPr>
        <w:t xml:space="preserve">brought </w:t>
      </w:r>
      <w:r w:rsidRPr="003A3B1C">
        <w:rPr>
          <w:rFonts w:ascii="Times New Roman" w:hAnsi="Times New Roman" w:cs="Times New Roman"/>
          <w:sz w:val="24"/>
          <w:szCs w:val="24"/>
        </w:rPr>
        <w:t xml:space="preserve">under Order 44 CPR are </w:t>
      </w:r>
      <w:r w:rsidR="00FC7104" w:rsidRPr="003A3B1C">
        <w:rPr>
          <w:rFonts w:ascii="Times New Roman" w:hAnsi="Times New Roman" w:cs="Times New Roman"/>
          <w:sz w:val="24"/>
          <w:szCs w:val="24"/>
        </w:rPr>
        <w:t xml:space="preserve">some of </w:t>
      </w:r>
      <w:r w:rsidRPr="003A3B1C">
        <w:rPr>
          <w:rFonts w:ascii="Times New Roman" w:hAnsi="Times New Roman" w:cs="Times New Roman"/>
          <w:sz w:val="24"/>
          <w:szCs w:val="24"/>
        </w:rPr>
        <w:t xml:space="preserve">the known exceptions to the </w:t>
      </w:r>
      <w:r w:rsidRPr="003A3B1C">
        <w:rPr>
          <w:rFonts w:ascii="Times New Roman" w:hAnsi="Times New Roman" w:cs="Times New Roman"/>
          <w:i/>
          <w:sz w:val="24"/>
          <w:szCs w:val="24"/>
        </w:rPr>
        <w:t xml:space="preserve">functus </w:t>
      </w:r>
      <w:r w:rsidR="00B11D1D" w:rsidRPr="003A3B1C">
        <w:rPr>
          <w:rFonts w:ascii="Times New Roman" w:hAnsi="Times New Roman" w:cs="Times New Roman"/>
          <w:i/>
          <w:sz w:val="24"/>
          <w:szCs w:val="24"/>
        </w:rPr>
        <w:t>officio</w:t>
      </w:r>
      <w:r w:rsidRPr="003A3B1C">
        <w:rPr>
          <w:rFonts w:ascii="Times New Roman" w:hAnsi="Times New Roman" w:cs="Times New Roman"/>
          <w:sz w:val="24"/>
          <w:szCs w:val="24"/>
        </w:rPr>
        <w:t xml:space="preserve"> rule. </w:t>
      </w:r>
      <w:r w:rsidR="00FC7104" w:rsidRPr="003A3B1C">
        <w:rPr>
          <w:rFonts w:ascii="Times New Roman" w:hAnsi="Times New Roman" w:cs="Times New Roman"/>
          <w:sz w:val="24"/>
          <w:szCs w:val="24"/>
        </w:rPr>
        <w:t xml:space="preserve">Therefore, a court hearing the matters brought under those provisions would not be </w:t>
      </w:r>
      <w:proofErr w:type="spellStart"/>
      <w:r w:rsidR="00FC7104" w:rsidRPr="003A3B1C">
        <w:rPr>
          <w:rFonts w:ascii="Times New Roman" w:hAnsi="Times New Roman" w:cs="Times New Roman"/>
          <w:i/>
          <w:sz w:val="24"/>
          <w:szCs w:val="24"/>
        </w:rPr>
        <w:t>functus</w:t>
      </w:r>
      <w:proofErr w:type="spellEnd"/>
      <w:r w:rsidR="00FC7104" w:rsidRPr="003A3B1C">
        <w:rPr>
          <w:rFonts w:ascii="Times New Roman" w:hAnsi="Times New Roman" w:cs="Times New Roman"/>
          <w:i/>
          <w:sz w:val="24"/>
          <w:szCs w:val="24"/>
        </w:rPr>
        <w:t xml:space="preserve"> officio</w:t>
      </w:r>
      <w:r w:rsidR="00FC7104" w:rsidRPr="003A3B1C">
        <w:rPr>
          <w:rFonts w:ascii="Times New Roman" w:hAnsi="Times New Roman" w:cs="Times New Roman"/>
          <w:sz w:val="24"/>
          <w:szCs w:val="24"/>
        </w:rPr>
        <w:t xml:space="preserve"> in any way. </w:t>
      </w:r>
    </w:p>
    <w:p w:rsidR="00F23752" w:rsidRPr="003A3B1C" w:rsidRDefault="00FC7104" w:rsidP="00F545CE">
      <w:pPr>
        <w:spacing w:after="0" w:line="480" w:lineRule="auto"/>
        <w:jc w:val="both"/>
        <w:rPr>
          <w:rFonts w:ascii="Times New Roman" w:hAnsi="Times New Roman" w:cs="Times New Roman"/>
          <w:sz w:val="24"/>
          <w:szCs w:val="24"/>
        </w:rPr>
      </w:pPr>
      <w:r w:rsidRPr="003A3B1C">
        <w:rPr>
          <w:rFonts w:ascii="Times New Roman" w:hAnsi="Times New Roman" w:cs="Times New Roman"/>
          <w:sz w:val="24"/>
          <w:szCs w:val="24"/>
        </w:rPr>
        <w:t xml:space="preserve">Regarding the issue raised in relation to </w:t>
      </w:r>
      <w:r w:rsidRPr="003A3B1C">
        <w:rPr>
          <w:rFonts w:ascii="Times New Roman" w:hAnsi="Times New Roman" w:cs="Times New Roman"/>
          <w:i/>
          <w:sz w:val="24"/>
          <w:szCs w:val="24"/>
        </w:rPr>
        <w:t>res judicata,</w:t>
      </w:r>
      <w:r w:rsidRPr="003A3B1C">
        <w:rPr>
          <w:rFonts w:ascii="Times New Roman" w:hAnsi="Times New Roman" w:cs="Times New Roman"/>
          <w:sz w:val="24"/>
          <w:szCs w:val="24"/>
        </w:rPr>
        <w:t xml:space="preserve"> </w:t>
      </w:r>
      <w:r w:rsidR="00A5122B" w:rsidRPr="003A3B1C">
        <w:rPr>
          <w:rFonts w:ascii="Times New Roman" w:hAnsi="Times New Roman" w:cs="Times New Roman"/>
          <w:sz w:val="24"/>
          <w:szCs w:val="24"/>
        </w:rPr>
        <w:t xml:space="preserve">I need not to comment on the point except that it </w:t>
      </w:r>
      <w:r w:rsidR="00F23752" w:rsidRPr="003A3B1C">
        <w:rPr>
          <w:rFonts w:ascii="Times New Roman" w:hAnsi="Times New Roman" w:cs="Times New Roman"/>
          <w:sz w:val="24"/>
          <w:szCs w:val="24"/>
        </w:rPr>
        <w:t xml:space="preserve">does not arise </w:t>
      </w:r>
      <w:r w:rsidR="00305BD6" w:rsidRPr="003A3B1C">
        <w:rPr>
          <w:rFonts w:ascii="Times New Roman" w:hAnsi="Times New Roman" w:cs="Times New Roman"/>
          <w:sz w:val="24"/>
          <w:szCs w:val="24"/>
        </w:rPr>
        <w:t xml:space="preserve">under the provisions of section 7 CPA </w:t>
      </w:r>
      <w:r w:rsidR="00F23752" w:rsidRPr="003A3B1C">
        <w:rPr>
          <w:rFonts w:ascii="Times New Roman" w:hAnsi="Times New Roman" w:cs="Times New Roman"/>
          <w:sz w:val="24"/>
          <w:szCs w:val="24"/>
        </w:rPr>
        <w:t>in the instant case</w:t>
      </w:r>
      <w:r w:rsidRPr="003A3B1C">
        <w:rPr>
          <w:rFonts w:ascii="Times New Roman" w:hAnsi="Times New Roman" w:cs="Times New Roman"/>
          <w:sz w:val="24"/>
          <w:szCs w:val="24"/>
        </w:rPr>
        <w:t xml:space="preserve">. This </w:t>
      </w:r>
      <w:r w:rsidR="00305BD6" w:rsidRPr="003A3B1C">
        <w:rPr>
          <w:rFonts w:ascii="Times New Roman" w:hAnsi="Times New Roman" w:cs="Times New Roman"/>
          <w:sz w:val="24"/>
          <w:szCs w:val="24"/>
        </w:rPr>
        <w:t xml:space="preserve">matter </w:t>
      </w:r>
      <w:r w:rsidRPr="003A3B1C">
        <w:rPr>
          <w:rFonts w:ascii="Times New Roman" w:hAnsi="Times New Roman" w:cs="Times New Roman"/>
          <w:sz w:val="24"/>
          <w:szCs w:val="24"/>
        </w:rPr>
        <w:t xml:space="preserve">purely </w:t>
      </w:r>
      <w:r w:rsidRPr="003A3B1C">
        <w:rPr>
          <w:rFonts w:ascii="Times New Roman" w:hAnsi="Times New Roman" w:cs="Times New Roman"/>
          <w:sz w:val="24"/>
          <w:szCs w:val="24"/>
        </w:rPr>
        <w:lastRenderedPageBreak/>
        <w:t xml:space="preserve">concerns </w:t>
      </w:r>
      <w:r w:rsidR="00305BD6" w:rsidRPr="003A3B1C">
        <w:rPr>
          <w:rFonts w:ascii="Times New Roman" w:hAnsi="Times New Roman" w:cs="Times New Roman"/>
          <w:sz w:val="24"/>
          <w:szCs w:val="24"/>
        </w:rPr>
        <w:t xml:space="preserve">the determination of which party is liable under the decree </w:t>
      </w:r>
      <w:r w:rsidRPr="003A3B1C">
        <w:rPr>
          <w:rFonts w:ascii="Times New Roman" w:hAnsi="Times New Roman" w:cs="Times New Roman"/>
          <w:sz w:val="24"/>
          <w:szCs w:val="24"/>
        </w:rPr>
        <w:t xml:space="preserve">to pay the sums due and owing to the Respondent in compensation for the suit land. That particular matter </w:t>
      </w:r>
      <w:r w:rsidR="00305BD6" w:rsidRPr="003A3B1C">
        <w:rPr>
          <w:rFonts w:ascii="Times New Roman" w:hAnsi="Times New Roman" w:cs="Times New Roman"/>
          <w:sz w:val="24"/>
          <w:szCs w:val="24"/>
        </w:rPr>
        <w:t xml:space="preserve">has not been finally determined by a court of competent </w:t>
      </w:r>
      <w:r w:rsidRPr="003A3B1C">
        <w:rPr>
          <w:rFonts w:ascii="Times New Roman" w:hAnsi="Times New Roman" w:cs="Times New Roman"/>
          <w:sz w:val="24"/>
          <w:szCs w:val="24"/>
        </w:rPr>
        <w:t xml:space="preserve">jurisdiction; hence issues of </w:t>
      </w:r>
      <w:r w:rsidRPr="003A3B1C">
        <w:rPr>
          <w:rFonts w:ascii="Times New Roman" w:hAnsi="Times New Roman" w:cs="Times New Roman"/>
          <w:i/>
          <w:sz w:val="24"/>
          <w:szCs w:val="24"/>
        </w:rPr>
        <w:t>res judicata</w:t>
      </w:r>
      <w:r w:rsidRPr="003A3B1C">
        <w:rPr>
          <w:rFonts w:ascii="Times New Roman" w:hAnsi="Times New Roman" w:cs="Times New Roman"/>
          <w:sz w:val="24"/>
          <w:szCs w:val="24"/>
        </w:rPr>
        <w:t xml:space="preserve"> would not arise.</w:t>
      </w:r>
    </w:p>
    <w:p w:rsidR="007E7100" w:rsidRPr="003A3B1C" w:rsidRDefault="005D66CD" w:rsidP="005D66CD">
      <w:pPr>
        <w:spacing w:after="0" w:line="480" w:lineRule="auto"/>
        <w:jc w:val="both"/>
        <w:rPr>
          <w:rFonts w:ascii="Times New Roman" w:hAnsi="Times New Roman" w:cs="Times New Roman"/>
          <w:sz w:val="24"/>
          <w:szCs w:val="24"/>
        </w:rPr>
      </w:pPr>
      <w:r w:rsidRPr="003A3B1C">
        <w:rPr>
          <w:rFonts w:ascii="Times New Roman" w:hAnsi="Times New Roman" w:cs="Times New Roman"/>
          <w:sz w:val="24"/>
          <w:szCs w:val="24"/>
        </w:rPr>
        <w:t xml:space="preserve">Regarding the </w:t>
      </w:r>
      <w:r w:rsidR="00305BD6" w:rsidRPr="003A3B1C">
        <w:rPr>
          <w:rFonts w:ascii="Times New Roman" w:hAnsi="Times New Roman" w:cs="Times New Roman"/>
          <w:sz w:val="24"/>
          <w:szCs w:val="24"/>
        </w:rPr>
        <w:t>issue</w:t>
      </w:r>
      <w:r w:rsidRPr="003A3B1C">
        <w:rPr>
          <w:rFonts w:ascii="Times New Roman" w:hAnsi="Times New Roman" w:cs="Times New Roman"/>
          <w:sz w:val="24"/>
          <w:szCs w:val="24"/>
        </w:rPr>
        <w:t xml:space="preserve"> that the deponent to the affidavit in support of the application is not authorized to do by virtue of the Act establishing the Applicant</w:t>
      </w:r>
      <w:r w:rsidR="007E7100" w:rsidRPr="003A3B1C">
        <w:rPr>
          <w:rFonts w:ascii="Times New Roman" w:hAnsi="Times New Roman" w:cs="Times New Roman"/>
          <w:sz w:val="24"/>
          <w:szCs w:val="24"/>
        </w:rPr>
        <w:t>,</w:t>
      </w:r>
      <w:r w:rsidRPr="003A3B1C">
        <w:rPr>
          <w:rFonts w:ascii="Times New Roman" w:hAnsi="Times New Roman" w:cs="Times New Roman"/>
          <w:sz w:val="24"/>
          <w:szCs w:val="24"/>
        </w:rPr>
        <w:t xml:space="preserve"> I find this to be rather far-fetched </w:t>
      </w:r>
      <w:r w:rsidR="00FC7104" w:rsidRPr="003A3B1C">
        <w:rPr>
          <w:rFonts w:ascii="Times New Roman" w:hAnsi="Times New Roman" w:cs="Times New Roman"/>
          <w:sz w:val="24"/>
          <w:szCs w:val="24"/>
        </w:rPr>
        <w:t xml:space="preserve">an </w:t>
      </w:r>
      <w:r w:rsidR="007E7100" w:rsidRPr="003A3B1C">
        <w:rPr>
          <w:rFonts w:ascii="Times New Roman" w:hAnsi="Times New Roman" w:cs="Times New Roman"/>
          <w:sz w:val="24"/>
          <w:szCs w:val="24"/>
        </w:rPr>
        <w:t xml:space="preserve">idea </w:t>
      </w:r>
      <w:r w:rsidR="00FC7104" w:rsidRPr="003A3B1C">
        <w:rPr>
          <w:rFonts w:ascii="Times New Roman" w:hAnsi="Times New Roman" w:cs="Times New Roman"/>
          <w:sz w:val="24"/>
          <w:szCs w:val="24"/>
        </w:rPr>
        <w:t xml:space="preserve">because </w:t>
      </w:r>
      <w:r w:rsidRPr="003A3B1C">
        <w:rPr>
          <w:rFonts w:ascii="Times New Roman" w:hAnsi="Times New Roman" w:cs="Times New Roman"/>
          <w:sz w:val="24"/>
          <w:szCs w:val="24"/>
        </w:rPr>
        <w:t xml:space="preserve">the </w:t>
      </w:r>
      <w:proofErr w:type="spellStart"/>
      <w:r w:rsidR="007E7100" w:rsidRPr="003A3B1C">
        <w:rPr>
          <w:rFonts w:ascii="Times New Roman" w:hAnsi="Times New Roman" w:cs="Times New Roman"/>
          <w:sz w:val="24"/>
          <w:szCs w:val="24"/>
        </w:rPr>
        <w:t>affirmant</w:t>
      </w:r>
      <w:proofErr w:type="spellEnd"/>
      <w:r w:rsidRPr="003A3B1C">
        <w:rPr>
          <w:rFonts w:ascii="Times New Roman" w:hAnsi="Times New Roman" w:cs="Times New Roman"/>
          <w:sz w:val="24"/>
          <w:szCs w:val="24"/>
        </w:rPr>
        <w:t xml:space="preserve"> clearly states </w:t>
      </w:r>
      <w:r w:rsidR="007E7100" w:rsidRPr="003A3B1C">
        <w:rPr>
          <w:rFonts w:ascii="Times New Roman" w:hAnsi="Times New Roman" w:cs="Times New Roman"/>
          <w:sz w:val="24"/>
          <w:szCs w:val="24"/>
        </w:rPr>
        <w:t>the capacity in which he</w:t>
      </w:r>
      <w:r w:rsidRPr="003A3B1C">
        <w:rPr>
          <w:rFonts w:ascii="Times New Roman" w:hAnsi="Times New Roman" w:cs="Times New Roman"/>
          <w:sz w:val="24"/>
          <w:szCs w:val="24"/>
        </w:rPr>
        <w:t xml:space="preserve"> affirm</w:t>
      </w:r>
      <w:r w:rsidR="007E7100" w:rsidRPr="003A3B1C">
        <w:rPr>
          <w:rFonts w:ascii="Times New Roman" w:hAnsi="Times New Roman" w:cs="Times New Roman"/>
          <w:sz w:val="24"/>
          <w:szCs w:val="24"/>
        </w:rPr>
        <w:t>ed</w:t>
      </w:r>
      <w:r w:rsidRPr="003A3B1C">
        <w:rPr>
          <w:rFonts w:ascii="Times New Roman" w:hAnsi="Times New Roman" w:cs="Times New Roman"/>
          <w:sz w:val="24"/>
          <w:szCs w:val="24"/>
        </w:rPr>
        <w:t xml:space="preserve"> the affidavit, </w:t>
      </w:r>
      <w:r w:rsidR="007E7100" w:rsidRPr="003A3B1C">
        <w:rPr>
          <w:rFonts w:ascii="Times New Roman" w:hAnsi="Times New Roman" w:cs="Times New Roman"/>
          <w:sz w:val="24"/>
          <w:szCs w:val="24"/>
        </w:rPr>
        <w:t>i.e.</w:t>
      </w:r>
      <w:r w:rsidRPr="003A3B1C">
        <w:rPr>
          <w:rFonts w:ascii="Times New Roman" w:hAnsi="Times New Roman" w:cs="Times New Roman"/>
          <w:sz w:val="24"/>
          <w:szCs w:val="24"/>
        </w:rPr>
        <w:t>; that he is the Manager, Administration</w:t>
      </w:r>
      <w:r w:rsidR="007E7100" w:rsidRPr="003A3B1C">
        <w:rPr>
          <w:rFonts w:ascii="Times New Roman" w:hAnsi="Times New Roman" w:cs="Times New Roman"/>
          <w:sz w:val="24"/>
          <w:szCs w:val="24"/>
        </w:rPr>
        <w:t xml:space="preserve"> of the Applicant</w:t>
      </w:r>
      <w:r w:rsidR="00FC7104" w:rsidRPr="003A3B1C">
        <w:rPr>
          <w:rFonts w:ascii="Times New Roman" w:hAnsi="Times New Roman" w:cs="Times New Roman"/>
          <w:sz w:val="24"/>
          <w:szCs w:val="24"/>
        </w:rPr>
        <w:t>. M</w:t>
      </w:r>
      <w:r w:rsidR="007E7100" w:rsidRPr="003A3B1C">
        <w:rPr>
          <w:rFonts w:ascii="Times New Roman" w:hAnsi="Times New Roman" w:cs="Times New Roman"/>
          <w:sz w:val="24"/>
          <w:szCs w:val="24"/>
        </w:rPr>
        <w:t>ost importantly,</w:t>
      </w:r>
      <w:r w:rsidRPr="003A3B1C">
        <w:rPr>
          <w:rFonts w:ascii="Times New Roman" w:hAnsi="Times New Roman" w:cs="Times New Roman"/>
          <w:sz w:val="24"/>
          <w:szCs w:val="24"/>
        </w:rPr>
        <w:t xml:space="preserve"> </w:t>
      </w:r>
      <w:r w:rsidR="00FC7104" w:rsidRPr="003A3B1C">
        <w:rPr>
          <w:rFonts w:ascii="Times New Roman" w:hAnsi="Times New Roman" w:cs="Times New Roman"/>
          <w:sz w:val="24"/>
          <w:szCs w:val="24"/>
        </w:rPr>
        <w:t xml:space="preserve">he states </w:t>
      </w:r>
      <w:r w:rsidRPr="003A3B1C">
        <w:rPr>
          <w:rFonts w:ascii="Times New Roman" w:hAnsi="Times New Roman" w:cs="Times New Roman"/>
          <w:sz w:val="24"/>
          <w:szCs w:val="24"/>
        </w:rPr>
        <w:t>that he is well conversant with facts concerning the suit. The L</w:t>
      </w:r>
      <w:r w:rsidR="007E7100" w:rsidRPr="003A3B1C">
        <w:rPr>
          <w:rFonts w:ascii="Times New Roman" w:hAnsi="Times New Roman" w:cs="Times New Roman"/>
          <w:sz w:val="24"/>
          <w:szCs w:val="24"/>
        </w:rPr>
        <w:t xml:space="preserve">aw </w:t>
      </w:r>
      <w:r w:rsidRPr="003A3B1C">
        <w:rPr>
          <w:rFonts w:ascii="Times New Roman" w:hAnsi="Times New Roman" w:cs="Times New Roman"/>
          <w:sz w:val="24"/>
          <w:szCs w:val="24"/>
        </w:rPr>
        <w:t>D</w:t>
      </w:r>
      <w:r w:rsidR="007E7100" w:rsidRPr="003A3B1C">
        <w:rPr>
          <w:rFonts w:ascii="Times New Roman" w:hAnsi="Times New Roman" w:cs="Times New Roman"/>
          <w:sz w:val="24"/>
          <w:szCs w:val="24"/>
        </w:rPr>
        <w:t xml:space="preserve">evelopment </w:t>
      </w:r>
      <w:r w:rsidRPr="003A3B1C">
        <w:rPr>
          <w:rFonts w:ascii="Times New Roman" w:hAnsi="Times New Roman" w:cs="Times New Roman"/>
          <w:sz w:val="24"/>
          <w:szCs w:val="24"/>
        </w:rPr>
        <w:t>C</w:t>
      </w:r>
      <w:r w:rsidR="007E7100" w:rsidRPr="003A3B1C">
        <w:rPr>
          <w:rFonts w:ascii="Times New Roman" w:hAnsi="Times New Roman" w:cs="Times New Roman"/>
          <w:sz w:val="24"/>
          <w:szCs w:val="24"/>
        </w:rPr>
        <w:t>entre</w:t>
      </w:r>
      <w:r w:rsidRPr="003A3B1C">
        <w:rPr>
          <w:rFonts w:ascii="Times New Roman" w:hAnsi="Times New Roman" w:cs="Times New Roman"/>
          <w:sz w:val="24"/>
          <w:szCs w:val="24"/>
        </w:rPr>
        <w:t xml:space="preserve"> Act which counsel for the Respondent relied on in section 7 thereof</w:t>
      </w:r>
      <w:r w:rsidR="00FC7104" w:rsidRPr="003A3B1C">
        <w:rPr>
          <w:rFonts w:ascii="Times New Roman" w:hAnsi="Times New Roman" w:cs="Times New Roman"/>
          <w:sz w:val="24"/>
          <w:szCs w:val="24"/>
        </w:rPr>
        <w:t xml:space="preserve"> </w:t>
      </w:r>
      <w:r w:rsidRPr="003A3B1C">
        <w:rPr>
          <w:rFonts w:ascii="Times New Roman" w:hAnsi="Times New Roman" w:cs="Times New Roman"/>
          <w:sz w:val="24"/>
          <w:szCs w:val="24"/>
        </w:rPr>
        <w:t>only provides for the composition of the management committee</w:t>
      </w:r>
      <w:r w:rsidR="007E7100" w:rsidRPr="003A3B1C">
        <w:rPr>
          <w:rFonts w:ascii="Times New Roman" w:hAnsi="Times New Roman" w:cs="Times New Roman"/>
          <w:sz w:val="24"/>
          <w:szCs w:val="24"/>
        </w:rPr>
        <w:t xml:space="preserve"> of the institution</w:t>
      </w:r>
      <w:r w:rsidRPr="003A3B1C">
        <w:rPr>
          <w:rFonts w:ascii="Times New Roman" w:hAnsi="Times New Roman" w:cs="Times New Roman"/>
          <w:sz w:val="24"/>
          <w:szCs w:val="24"/>
        </w:rPr>
        <w:t xml:space="preserve">. Section 8 </w:t>
      </w:r>
      <w:r w:rsidR="007E7100" w:rsidRPr="003A3B1C">
        <w:rPr>
          <w:rFonts w:ascii="Times New Roman" w:hAnsi="Times New Roman" w:cs="Times New Roman"/>
          <w:sz w:val="24"/>
          <w:szCs w:val="24"/>
        </w:rPr>
        <w:t xml:space="preserve">provides for </w:t>
      </w:r>
      <w:r w:rsidRPr="003A3B1C">
        <w:rPr>
          <w:rFonts w:ascii="Times New Roman" w:hAnsi="Times New Roman" w:cs="Times New Roman"/>
          <w:sz w:val="24"/>
          <w:szCs w:val="24"/>
        </w:rPr>
        <w:t xml:space="preserve">the functions of the </w:t>
      </w:r>
      <w:r w:rsidR="007E7100" w:rsidRPr="003A3B1C">
        <w:rPr>
          <w:rFonts w:ascii="Times New Roman" w:hAnsi="Times New Roman" w:cs="Times New Roman"/>
          <w:sz w:val="24"/>
          <w:szCs w:val="24"/>
        </w:rPr>
        <w:t xml:space="preserve">management </w:t>
      </w:r>
      <w:r w:rsidRPr="003A3B1C">
        <w:rPr>
          <w:rFonts w:ascii="Times New Roman" w:hAnsi="Times New Roman" w:cs="Times New Roman"/>
          <w:sz w:val="24"/>
          <w:szCs w:val="24"/>
        </w:rPr>
        <w:t xml:space="preserve">committee and </w:t>
      </w:r>
      <w:r w:rsidR="007E7100" w:rsidRPr="003A3B1C">
        <w:rPr>
          <w:rFonts w:ascii="Times New Roman" w:hAnsi="Times New Roman" w:cs="Times New Roman"/>
          <w:sz w:val="24"/>
          <w:szCs w:val="24"/>
        </w:rPr>
        <w:t xml:space="preserve">vests </w:t>
      </w:r>
      <w:r w:rsidR="00FC7104" w:rsidRPr="003A3B1C">
        <w:rPr>
          <w:rFonts w:ascii="Times New Roman" w:hAnsi="Times New Roman" w:cs="Times New Roman"/>
          <w:sz w:val="24"/>
          <w:szCs w:val="24"/>
        </w:rPr>
        <w:t>the committee</w:t>
      </w:r>
      <w:r w:rsidR="007E7100" w:rsidRPr="003A3B1C">
        <w:rPr>
          <w:rFonts w:ascii="Times New Roman" w:hAnsi="Times New Roman" w:cs="Times New Roman"/>
          <w:sz w:val="24"/>
          <w:szCs w:val="24"/>
        </w:rPr>
        <w:t xml:space="preserve"> with the </w:t>
      </w:r>
      <w:r w:rsidRPr="003A3B1C">
        <w:rPr>
          <w:rFonts w:ascii="Times New Roman" w:hAnsi="Times New Roman" w:cs="Times New Roman"/>
          <w:sz w:val="24"/>
          <w:szCs w:val="24"/>
        </w:rPr>
        <w:t>authority as the executive committee. I have not come across any instance in the provision</w:t>
      </w:r>
      <w:r w:rsidR="007E7100" w:rsidRPr="003A3B1C">
        <w:rPr>
          <w:rFonts w:ascii="Times New Roman" w:hAnsi="Times New Roman" w:cs="Times New Roman"/>
          <w:sz w:val="24"/>
          <w:szCs w:val="24"/>
        </w:rPr>
        <w:t>s</w:t>
      </w:r>
      <w:r w:rsidRPr="003A3B1C">
        <w:rPr>
          <w:rFonts w:ascii="Times New Roman" w:hAnsi="Times New Roman" w:cs="Times New Roman"/>
          <w:sz w:val="24"/>
          <w:szCs w:val="24"/>
        </w:rPr>
        <w:t xml:space="preserve"> that precludes any member of the Applicant’s administration from affirming an affidavit or carrying out functions whether assigned by the </w:t>
      </w:r>
      <w:r w:rsidR="00FC7104" w:rsidRPr="003A3B1C">
        <w:rPr>
          <w:rFonts w:ascii="Times New Roman" w:hAnsi="Times New Roman" w:cs="Times New Roman"/>
          <w:sz w:val="24"/>
          <w:szCs w:val="24"/>
        </w:rPr>
        <w:t xml:space="preserve">committee as the </w:t>
      </w:r>
      <w:r w:rsidRPr="003A3B1C">
        <w:rPr>
          <w:rFonts w:ascii="Times New Roman" w:hAnsi="Times New Roman" w:cs="Times New Roman"/>
          <w:sz w:val="24"/>
          <w:szCs w:val="24"/>
        </w:rPr>
        <w:t xml:space="preserve">executive authority or otherwise from affirming an affidavit. </w:t>
      </w:r>
    </w:p>
    <w:p w:rsidR="005D66CD" w:rsidRPr="003A3B1C" w:rsidRDefault="005D66CD" w:rsidP="005D66CD">
      <w:pPr>
        <w:spacing w:after="0" w:line="480" w:lineRule="auto"/>
        <w:jc w:val="both"/>
        <w:rPr>
          <w:rFonts w:ascii="Times New Roman" w:hAnsi="Times New Roman" w:cs="Times New Roman"/>
          <w:sz w:val="24"/>
          <w:szCs w:val="24"/>
        </w:rPr>
      </w:pPr>
      <w:r w:rsidRPr="003A3B1C">
        <w:rPr>
          <w:rFonts w:ascii="Times New Roman" w:hAnsi="Times New Roman" w:cs="Times New Roman"/>
          <w:sz w:val="24"/>
          <w:szCs w:val="24"/>
        </w:rPr>
        <w:t xml:space="preserve">As to whether the affirmant should have stated that he has the authority, the presumption is that he does have the </w:t>
      </w:r>
      <w:r w:rsidR="00FC7104" w:rsidRPr="003A3B1C">
        <w:rPr>
          <w:rFonts w:ascii="Times New Roman" w:hAnsi="Times New Roman" w:cs="Times New Roman"/>
          <w:sz w:val="24"/>
          <w:szCs w:val="24"/>
        </w:rPr>
        <w:t xml:space="preserve">necessary </w:t>
      </w:r>
      <w:r w:rsidRPr="003A3B1C">
        <w:rPr>
          <w:rFonts w:ascii="Times New Roman" w:hAnsi="Times New Roman" w:cs="Times New Roman"/>
          <w:sz w:val="24"/>
          <w:szCs w:val="24"/>
        </w:rPr>
        <w:t>authority</w:t>
      </w:r>
      <w:r w:rsidR="00FC7104" w:rsidRPr="003A3B1C">
        <w:rPr>
          <w:rFonts w:ascii="Times New Roman" w:hAnsi="Times New Roman" w:cs="Times New Roman"/>
          <w:sz w:val="24"/>
          <w:szCs w:val="24"/>
        </w:rPr>
        <w:t>. The burden was on</w:t>
      </w:r>
      <w:r w:rsidRPr="003A3B1C">
        <w:rPr>
          <w:rFonts w:ascii="Times New Roman" w:hAnsi="Times New Roman" w:cs="Times New Roman"/>
          <w:sz w:val="24"/>
          <w:szCs w:val="24"/>
        </w:rPr>
        <w:t xml:space="preserve"> the person asserting to the contrary</w:t>
      </w:r>
      <w:r w:rsidR="00FC7104" w:rsidRPr="003A3B1C">
        <w:rPr>
          <w:rFonts w:ascii="Times New Roman" w:hAnsi="Times New Roman" w:cs="Times New Roman"/>
          <w:sz w:val="24"/>
          <w:szCs w:val="24"/>
        </w:rPr>
        <w:t>, within the terms of Section 102 of the Evidence Act,</w:t>
      </w:r>
      <w:r w:rsidRPr="003A3B1C">
        <w:rPr>
          <w:rFonts w:ascii="Times New Roman" w:hAnsi="Times New Roman" w:cs="Times New Roman"/>
          <w:sz w:val="24"/>
          <w:szCs w:val="24"/>
        </w:rPr>
        <w:t xml:space="preserve"> </w:t>
      </w:r>
      <w:r w:rsidR="00FC7104" w:rsidRPr="003A3B1C">
        <w:rPr>
          <w:rFonts w:ascii="Times New Roman" w:hAnsi="Times New Roman" w:cs="Times New Roman"/>
          <w:sz w:val="24"/>
          <w:szCs w:val="24"/>
        </w:rPr>
        <w:t>to</w:t>
      </w:r>
      <w:r w:rsidRPr="003A3B1C">
        <w:rPr>
          <w:rFonts w:ascii="Times New Roman" w:hAnsi="Times New Roman" w:cs="Times New Roman"/>
          <w:sz w:val="24"/>
          <w:szCs w:val="24"/>
        </w:rPr>
        <w:t xml:space="preserve"> adduce evidence that the affirmant does not have that authority.</w:t>
      </w:r>
      <w:r w:rsidR="00FC7104" w:rsidRPr="003A3B1C">
        <w:rPr>
          <w:rFonts w:ascii="Times New Roman" w:hAnsi="Times New Roman" w:cs="Times New Roman"/>
          <w:sz w:val="24"/>
          <w:szCs w:val="24"/>
        </w:rPr>
        <w:t xml:space="preserve"> No such evidence was adduced but instead it was merely submission from the bar.</w:t>
      </w:r>
      <w:r w:rsidR="007E7100" w:rsidRPr="003A3B1C">
        <w:rPr>
          <w:rFonts w:ascii="Times New Roman" w:hAnsi="Times New Roman" w:cs="Times New Roman"/>
          <w:sz w:val="24"/>
          <w:szCs w:val="24"/>
        </w:rPr>
        <w:t xml:space="preserve"> Merely stating that </w:t>
      </w:r>
      <w:r w:rsidR="00C3018B" w:rsidRPr="003A3B1C">
        <w:rPr>
          <w:rFonts w:ascii="Times New Roman" w:hAnsi="Times New Roman" w:cs="Times New Roman"/>
          <w:sz w:val="24"/>
          <w:szCs w:val="24"/>
        </w:rPr>
        <w:t>t</w:t>
      </w:r>
      <w:r w:rsidR="007E7100" w:rsidRPr="003A3B1C">
        <w:rPr>
          <w:rFonts w:ascii="Times New Roman" w:hAnsi="Times New Roman" w:cs="Times New Roman"/>
          <w:sz w:val="24"/>
          <w:szCs w:val="24"/>
        </w:rPr>
        <w:t xml:space="preserve">he </w:t>
      </w:r>
      <w:proofErr w:type="spellStart"/>
      <w:r w:rsidR="00C3018B" w:rsidRPr="003A3B1C">
        <w:rPr>
          <w:rFonts w:ascii="Times New Roman" w:hAnsi="Times New Roman" w:cs="Times New Roman"/>
          <w:sz w:val="24"/>
          <w:szCs w:val="24"/>
        </w:rPr>
        <w:t>affirmant</w:t>
      </w:r>
      <w:proofErr w:type="spellEnd"/>
      <w:r w:rsidR="00C3018B" w:rsidRPr="003A3B1C">
        <w:rPr>
          <w:rFonts w:ascii="Times New Roman" w:hAnsi="Times New Roman" w:cs="Times New Roman"/>
          <w:sz w:val="24"/>
          <w:szCs w:val="24"/>
        </w:rPr>
        <w:t xml:space="preserve"> </w:t>
      </w:r>
      <w:r w:rsidR="007E7100" w:rsidRPr="003A3B1C">
        <w:rPr>
          <w:rFonts w:ascii="Times New Roman" w:hAnsi="Times New Roman" w:cs="Times New Roman"/>
          <w:sz w:val="24"/>
          <w:szCs w:val="24"/>
        </w:rPr>
        <w:t>is not a member of the management committee is</w:t>
      </w:r>
      <w:r w:rsidR="00F23C2D" w:rsidRPr="003A3B1C">
        <w:rPr>
          <w:rFonts w:ascii="Times New Roman" w:hAnsi="Times New Roman" w:cs="Times New Roman"/>
          <w:sz w:val="24"/>
          <w:szCs w:val="24"/>
        </w:rPr>
        <w:t xml:space="preserve"> to assign </w:t>
      </w:r>
      <w:r w:rsidR="007E7100" w:rsidRPr="003A3B1C">
        <w:rPr>
          <w:rFonts w:ascii="Times New Roman" w:hAnsi="Times New Roman" w:cs="Times New Roman"/>
          <w:sz w:val="24"/>
          <w:szCs w:val="24"/>
        </w:rPr>
        <w:t>a narrow interpretation</w:t>
      </w:r>
      <w:r w:rsidR="00F23C2D" w:rsidRPr="003A3B1C">
        <w:rPr>
          <w:rFonts w:ascii="Times New Roman" w:hAnsi="Times New Roman" w:cs="Times New Roman"/>
          <w:sz w:val="24"/>
          <w:szCs w:val="24"/>
        </w:rPr>
        <w:t xml:space="preserve"> of the provisions</w:t>
      </w:r>
      <w:r w:rsidR="007E7100" w:rsidRPr="003A3B1C">
        <w:rPr>
          <w:rFonts w:ascii="Times New Roman" w:hAnsi="Times New Roman" w:cs="Times New Roman"/>
          <w:sz w:val="24"/>
          <w:szCs w:val="24"/>
        </w:rPr>
        <w:t xml:space="preserve"> of the Act</w:t>
      </w:r>
      <w:r w:rsidR="00F23C2D" w:rsidRPr="003A3B1C">
        <w:rPr>
          <w:rFonts w:ascii="Times New Roman" w:hAnsi="Times New Roman" w:cs="Times New Roman"/>
          <w:sz w:val="24"/>
          <w:szCs w:val="24"/>
        </w:rPr>
        <w:t xml:space="preserve"> as regards </w:t>
      </w:r>
      <w:r w:rsidR="007E7100" w:rsidRPr="003A3B1C">
        <w:rPr>
          <w:rFonts w:ascii="Times New Roman" w:hAnsi="Times New Roman" w:cs="Times New Roman"/>
          <w:sz w:val="24"/>
          <w:szCs w:val="24"/>
        </w:rPr>
        <w:t xml:space="preserve">all the operations of the LDC. </w:t>
      </w:r>
    </w:p>
    <w:p w:rsidR="00F23C2D" w:rsidRPr="003A3B1C" w:rsidRDefault="003F4E2F" w:rsidP="00F545CE">
      <w:pPr>
        <w:spacing w:after="0" w:line="480" w:lineRule="auto"/>
        <w:jc w:val="both"/>
        <w:rPr>
          <w:rFonts w:ascii="Times New Roman" w:hAnsi="Times New Roman" w:cs="Times New Roman"/>
          <w:sz w:val="24"/>
          <w:szCs w:val="24"/>
        </w:rPr>
      </w:pPr>
      <w:r w:rsidRPr="003A3B1C">
        <w:rPr>
          <w:rFonts w:ascii="Times New Roman" w:hAnsi="Times New Roman" w:cs="Times New Roman"/>
          <w:sz w:val="24"/>
          <w:szCs w:val="24"/>
        </w:rPr>
        <w:lastRenderedPageBreak/>
        <w:t xml:space="preserve">The main issue is </w:t>
      </w:r>
      <w:r w:rsidR="00F23752" w:rsidRPr="003A3B1C">
        <w:rPr>
          <w:rFonts w:ascii="Times New Roman" w:hAnsi="Times New Roman" w:cs="Times New Roman"/>
          <w:sz w:val="24"/>
          <w:szCs w:val="24"/>
        </w:rPr>
        <w:t xml:space="preserve">for </w:t>
      </w:r>
      <w:r w:rsidR="00F23C2D" w:rsidRPr="003A3B1C">
        <w:rPr>
          <w:rFonts w:ascii="Times New Roman" w:hAnsi="Times New Roman" w:cs="Times New Roman"/>
          <w:sz w:val="24"/>
          <w:szCs w:val="24"/>
        </w:rPr>
        <w:t>this Court to</w:t>
      </w:r>
      <w:r w:rsidR="00F23752" w:rsidRPr="003A3B1C">
        <w:rPr>
          <w:rFonts w:ascii="Times New Roman" w:hAnsi="Times New Roman" w:cs="Times New Roman"/>
          <w:sz w:val="24"/>
          <w:szCs w:val="24"/>
        </w:rPr>
        <w:t xml:space="preserve"> </w:t>
      </w:r>
      <w:r w:rsidRPr="003A3B1C">
        <w:rPr>
          <w:rFonts w:ascii="Times New Roman" w:hAnsi="Times New Roman" w:cs="Times New Roman"/>
          <w:sz w:val="24"/>
          <w:szCs w:val="24"/>
        </w:rPr>
        <w:t>determin</w:t>
      </w:r>
      <w:r w:rsidR="00F23C2D" w:rsidRPr="003A3B1C">
        <w:rPr>
          <w:rFonts w:ascii="Times New Roman" w:hAnsi="Times New Roman" w:cs="Times New Roman"/>
          <w:sz w:val="24"/>
          <w:szCs w:val="24"/>
        </w:rPr>
        <w:t>e</w:t>
      </w:r>
      <w:r w:rsidRPr="003A3B1C">
        <w:rPr>
          <w:rFonts w:ascii="Times New Roman" w:hAnsi="Times New Roman" w:cs="Times New Roman"/>
          <w:sz w:val="24"/>
          <w:szCs w:val="24"/>
        </w:rPr>
        <w:t xml:space="preserve"> who</w:t>
      </w:r>
      <w:r w:rsidR="00F23752" w:rsidRPr="003A3B1C">
        <w:rPr>
          <w:rFonts w:ascii="Times New Roman" w:hAnsi="Times New Roman" w:cs="Times New Roman"/>
          <w:sz w:val="24"/>
          <w:szCs w:val="24"/>
        </w:rPr>
        <w:t>;</w:t>
      </w:r>
      <w:r w:rsidRPr="003A3B1C">
        <w:rPr>
          <w:rFonts w:ascii="Times New Roman" w:hAnsi="Times New Roman" w:cs="Times New Roman"/>
          <w:sz w:val="24"/>
          <w:szCs w:val="24"/>
        </w:rPr>
        <w:t xml:space="preserve"> between the </w:t>
      </w:r>
      <w:r w:rsidR="00F23752" w:rsidRPr="003A3B1C">
        <w:rPr>
          <w:rFonts w:ascii="Times New Roman" w:hAnsi="Times New Roman" w:cs="Times New Roman"/>
          <w:sz w:val="24"/>
          <w:szCs w:val="24"/>
        </w:rPr>
        <w:t>Applicant</w:t>
      </w:r>
      <w:r w:rsidRPr="003A3B1C">
        <w:rPr>
          <w:rFonts w:ascii="Times New Roman" w:hAnsi="Times New Roman" w:cs="Times New Roman"/>
          <w:sz w:val="24"/>
          <w:szCs w:val="24"/>
        </w:rPr>
        <w:t xml:space="preserve"> and </w:t>
      </w:r>
      <w:r w:rsidR="00F23C2D" w:rsidRPr="003A3B1C">
        <w:rPr>
          <w:rFonts w:ascii="Times New Roman" w:hAnsi="Times New Roman" w:cs="Times New Roman"/>
          <w:sz w:val="24"/>
          <w:szCs w:val="24"/>
        </w:rPr>
        <w:t>the T</w:t>
      </w:r>
      <w:r w:rsidRPr="003A3B1C">
        <w:rPr>
          <w:rFonts w:ascii="Times New Roman" w:hAnsi="Times New Roman" w:cs="Times New Roman"/>
          <w:sz w:val="24"/>
          <w:szCs w:val="24"/>
        </w:rPr>
        <w:t xml:space="preserve">hird </w:t>
      </w:r>
      <w:r w:rsidR="00F23C2D" w:rsidRPr="003A3B1C">
        <w:rPr>
          <w:rFonts w:ascii="Times New Roman" w:hAnsi="Times New Roman" w:cs="Times New Roman"/>
          <w:sz w:val="24"/>
          <w:szCs w:val="24"/>
        </w:rPr>
        <w:t>P</w:t>
      </w:r>
      <w:r w:rsidRPr="003A3B1C">
        <w:rPr>
          <w:rFonts w:ascii="Times New Roman" w:hAnsi="Times New Roman" w:cs="Times New Roman"/>
          <w:sz w:val="24"/>
          <w:szCs w:val="24"/>
        </w:rPr>
        <w:t xml:space="preserve">arty (Attorney General) should pay the amounts stated in </w:t>
      </w:r>
      <w:r w:rsidR="00CD79C5" w:rsidRPr="003A3B1C">
        <w:rPr>
          <w:rFonts w:ascii="Times New Roman" w:hAnsi="Times New Roman" w:cs="Times New Roman"/>
          <w:sz w:val="24"/>
          <w:szCs w:val="24"/>
        </w:rPr>
        <w:t>the</w:t>
      </w:r>
      <w:r w:rsidRPr="003A3B1C">
        <w:rPr>
          <w:rFonts w:ascii="Times New Roman" w:hAnsi="Times New Roman" w:cs="Times New Roman"/>
          <w:sz w:val="24"/>
          <w:szCs w:val="24"/>
        </w:rPr>
        <w:t xml:space="preserve"> decree dated 4/11/2016 in </w:t>
      </w:r>
      <w:r w:rsidRPr="003A3B1C">
        <w:rPr>
          <w:rFonts w:ascii="Times New Roman" w:hAnsi="Times New Roman" w:cs="Times New Roman"/>
          <w:i/>
          <w:sz w:val="24"/>
          <w:szCs w:val="24"/>
        </w:rPr>
        <w:t>HCCS No. 724 of 2003</w:t>
      </w:r>
      <w:r w:rsidR="00CD79C5" w:rsidRPr="003A3B1C">
        <w:rPr>
          <w:rFonts w:ascii="Times New Roman" w:hAnsi="Times New Roman" w:cs="Times New Roman"/>
          <w:i/>
          <w:sz w:val="24"/>
          <w:szCs w:val="24"/>
        </w:rPr>
        <w:t>.</w:t>
      </w:r>
      <w:r w:rsidR="00F23752" w:rsidRPr="003A3B1C">
        <w:rPr>
          <w:rFonts w:ascii="Times New Roman" w:hAnsi="Times New Roman" w:cs="Times New Roman"/>
          <w:sz w:val="24"/>
          <w:szCs w:val="24"/>
        </w:rPr>
        <w:t xml:space="preserve"> </w:t>
      </w:r>
      <w:r w:rsidR="00F23C2D" w:rsidRPr="003A3B1C">
        <w:rPr>
          <w:rFonts w:ascii="Times New Roman" w:hAnsi="Times New Roman" w:cs="Times New Roman"/>
          <w:sz w:val="24"/>
          <w:szCs w:val="24"/>
        </w:rPr>
        <w:t>T</w:t>
      </w:r>
      <w:r w:rsidR="00F23752" w:rsidRPr="003A3B1C">
        <w:rPr>
          <w:rFonts w:ascii="Times New Roman" w:hAnsi="Times New Roman" w:cs="Times New Roman"/>
          <w:sz w:val="24"/>
          <w:szCs w:val="24"/>
        </w:rPr>
        <w:t>he proper issue</w:t>
      </w:r>
      <w:r w:rsidR="00F23C2D" w:rsidRPr="003A3B1C">
        <w:rPr>
          <w:rFonts w:ascii="Times New Roman" w:hAnsi="Times New Roman" w:cs="Times New Roman"/>
          <w:sz w:val="24"/>
          <w:szCs w:val="24"/>
        </w:rPr>
        <w:t>, in my view,</w:t>
      </w:r>
      <w:r w:rsidR="00F23752" w:rsidRPr="003A3B1C">
        <w:rPr>
          <w:rFonts w:ascii="Times New Roman" w:hAnsi="Times New Roman" w:cs="Times New Roman"/>
          <w:sz w:val="24"/>
          <w:szCs w:val="24"/>
        </w:rPr>
        <w:t xml:space="preserve"> should have been who; between the Applicant and </w:t>
      </w:r>
      <w:r w:rsidR="00F23C2D" w:rsidRPr="003A3B1C">
        <w:rPr>
          <w:rFonts w:ascii="Times New Roman" w:hAnsi="Times New Roman" w:cs="Times New Roman"/>
          <w:sz w:val="24"/>
          <w:szCs w:val="24"/>
        </w:rPr>
        <w:t>the T</w:t>
      </w:r>
      <w:r w:rsidR="00F23752" w:rsidRPr="003A3B1C">
        <w:rPr>
          <w:rFonts w:ascii="Times New Roman" w:hAnsi="Times New Roman" w:cs="Times New Roman"/>
          <w:sz w:val="24"/>
          <w:szCs w:val="24"/>
        </w:rPr>
        <w:t xml:space="preserve">hird </w:t>
      </w:r>
      <w:r w:rsidR="00F23C2D" w:rsidRPr="003A3B1C">
        <w:rPr>
          <w:rFonts w:ascii="Times New Roman" w:hAnsi="Times New Roman" w:cs="Times New Roman"/>
          <w:sz w:val="24"/>
          <w:szCs w:val="24"/>
        </w:rPr>
        <w:t>P</w:t>
      </w:r>
      <w:r w:rsidR="00F23752" w:rsidRPr="003A3B1C">
        <w:rPr>
          <w:rFonts w:ascii="Times New Roman" w:hAnsi="Times New Roman" w:cs="Times New Roman"/>
          <w:sz w:val="24"/>
          <w:szCs w:val="24"/>
        </w:rPr>
        <w:t xml:space="preserve">arty (Attorney General); should pay the amounts in a decree arising out of the judgment in </w:t>
      </w:r>
      <w:r w:rsidR="00F23752" w:rsidRPr="003A3B1C">
        <w:rPr>
          <w:rFonts w:ascii="Times New Roman" w:hAnsi="Times New Roman" w:cs="Times New Roman"/>
          <w:i/>
          <w:sz w:val="24"/>
          <w:szCs w:val="24"/>
        </w:rPr>
        <w:t>HCCS No. 724 of 2003</w:t>
      </w:r>
      <w:r w:rsidR="00F23C2D" w:rsidRPr="003A3B1C">
        <w:rPr>
          <w:rFonts w:ascii="Times New Roman" w:hAnsi="Times New Roman" w:cs="Times New Roman"/>
          <w:i/>
          <w:sz w:val="24"/>
          <w:szCs w:val="24"/>
        </w:rPr>
        <w:t>.</w:t>
      </w:r>
      <w:r w:rsidR="00F23752" w:rsidRPr="003A3B1C">
        <w:rPr>
          <w:rFonts w:ascii="Times New Roman" w:hAnsi="Times New Roman" w:cs="Times New Roman"/>
          <w:sz w:val="24"/>
          <w:szCs w:val="24"/>
        </w:rPr>
        <w:t xml:space="preserve"> This is because as already stated, the decree dated 4/11/2016 </w:t>
      </w:r>
      <w:r w:rsidR="00F23C2D" w:rsidRPr="003A3B1C">
        <w:rPr>
          <w:rFonts w:ascii="Times New Roman" w:hAnsi="Times New Roman" w:cs="Times New Roman"/>
          <w:sz w:val="24"/>
          <w:szCs w:val="24"/>
        </w:rPr>
        <w:t xml:space="preserve">was not drawn in accordance with the terms of the judgment out of which it arose, and therefore did not comply with </w:t>
      </w:r>
      <w:r w:rsidR="00F23752" w:rsidRPr="003A3B1C">
        <w:rPr>
          <w:rFonts w:ascii="Times New Roman" w:hAnsi="Times New Roman" w:cs="Times New Roman"/>
          <w:sz w:val="24"/>
          <w:szCs w:val="24"/>
        </w:rPr>
        <w:t xml:space="preserve">the law </w:t>
      </w:r>
      <w:r w:rsidR="00F23C2D" w:rsidRPr="003A3B1C">
        <w:rPr>
          <w:rFonts w:ascii="Times New Roman" w:hAnsi="Times New Roman" w:cs="Times New Roman"/>
          <w:sz w:val="24"/>
          <w:szCs w:val="24"/>
        </w:rPr>
        <w:t xml:space="preserve">governing the drawing and extracting of decree under Order 21 </w:t>
      </w:r>
      <w:r w:rsidR="00C3018B" w:rsidRPr="003A3B1C">
        <w:rPr>
          <w:rFonts w:ascii="Times New Roman" w:hAnsi="Times New Roman" w:cs="Times New Roman"/>
          <w:sz w:val="24"/>
          <w:szCs w:val="24"/>
        </w:rPr>
        <w:t>r.7 (</w:t>
      </w:r>
      <w:r w:rsidR="00F23C2D" w:rsidRPr="003A3B1C">
        <w:rPr>
          <w:rFonts w:ascii="Times New Roman" w:hAnsi="Times New Roman" w:cs="Times New Roman"/>
          <w:sz w:val="24"/>
          <w:szCs w:val="24"/>
        </w:rPr>
        <w:t xml:space="preserve">2) CPR (supra). </w:t>
      </w:r>
    </w:p>
    <w:p w:rsidR="007C42FF" w:rsidRPr="003A3B1C" w:rsidRDefault="00F23C2D" w:rsidP="00F545CE">
      <w:pPr>
        <w:spacing w:after="0" w:line="480" w:lineRule="auto"/>
        <w:jc w:val="both"/>
        <w:rPr>
          <w:rFonts w:ascii="Times New Roman" w:hAnsi="Times New Roman" w:cs="Times New Roman"/>
          <w:sz w:val="24"/>
          <w:szCs w:val="24"/>
        </w:rPr>
      </w:pPr>
      <w:r w:rsidRPr="003A3B1C">
        <w:rPr>
          <w:rFonts w:ascii="Times New Roman" w:hAnsi="Times New Roman" w:cs="Times New Roman"/>
          <w:sz w:val="24"/>
          <w:szCs w:val="24"/>
        </w:rPr>
        <w:t>U</w:t>
      </w:r>
      <w:r w:rsidR="00CD79C5" w:rsidRPr="003A3B1C">
        <w:rPr>
          <w:rFonts w:ascii="Times New Roman" w:hAnsi="Times New Roman" w:cs="Times New Roman"/>
          <w:sz w:val="24"/>
          <w:szCs w:val="24"/>
        </w:rPr>
        <w:t xml:space="preserve">nder </w:t>
      </w:r>
      <w:r w:rsidR="00CD79C5" w:rsidRPr="003A3B1C">
        <w:rPr>
          <w:rFonts w:ascii="Times New Roman" w:hAnsi="Times New Roman" w:cs="Times New Roman"/>
          <w:i/>
          <w:sz w:val="24"/>
          <w:szCs w:val="24"/>
        </w:rPr>
        <w:t>HCMA 367 of 2013</w:t>
      </w:r>
      <w:r w:rsidR="00CD79C5" w:rsidRPr="003A3B1C">
        <w:rPr>
          <w:rFonts w:ascii="Times New Roman" w:hAnsi="Times New Roman" w:cs="Times New Roman"/>
          <w:sz w:val="24"/>
          <w:szCs w:val="24"/>
        </w:rPr>
        <w:t xml:space="preserve"> </w:t>
      </w:r>
      <w:r w:rsidR="00CD79C5" w:rsidRPr="003A3B1C">
        <w:rPr>
          <w:rFonts w:ascii="Times New Roman" w:hAnsi="Times New Roman" w:cs="Times New Roman"/>
          <w:i/>
          <w:sz w:val="24"/>
          <w:szCs w:val="24"/>
        </w:rPr>
        <w:t>(Arising from HCCS No. 724 of 2003</w:t>
      </w:r>
      <w:r w:rsidRPr="003A3B1C">
        <w:rPr>
          <w:rFonts w:ascii="Times New Roman" w:hAnsi="Times New Roman" w:cs="Times New Roman"/>
          <w:i/>
          <w:sz w:val="24"/>
          <w:szCs w:val="24"/>
        </w:rPr>
        <w:t xml:space="preserve">) </w:t>
      </w:r>
      <w:r w:rsidR="00CD79C5" w:rsidRPr="003A3B1C">
        <w:rPr>
          <w:rFonts w:ascii="Times New Roman" w:hAnsi="Times New Roman" w:cs="Times New Roman"/>
          <w:sz w:val="24"/>
          <w:szCs w:val="24"/>
        </w:rPr>
        <w:t xml:space="preserve">the Applicant </w:t>
      </w:r>
      <w:r w:rsidRPr="003A3B1C">
        <w:rPr>
          <w:rFonts w:ascii="Times New Roman" w:hAnsi="Times New Roman" w:cs="Times New Roman"/>
          <w:sz w:val="24"/>
          <w:szCs w:val="24"/>
        </w:rPr>
        <w:t xml:space="preserve">successfully </w:t>
      </w:r>
      <w:r w:rsidR="00E247CA" w:rsidRPr="003A3B1C">
        <w:rPr>
          <w:rFonts w:ascii="Times New Roman" w:hAnsi="Times New Roman" w:cs="Times New Roman"/>
          <w:sz w:val="24"/>
          <w:szCs w:val="24"/>
        </w:rPr>
        <w:t xml:space="preserve">applied </w:t>
      </w:r>
      <w:r w:rsidR="00CD79C5" w:rsidRPr="003A3B1C">
        <w:rPr>
          <w:rFonts w:ascii="Times New Roman" w:hAnsi="Times New Roman" w:cs="Times New Roman"/>
          <w:sz w:val="24"/>
          <w:szCs w:val="24"/>
        </w:rPr>
        <w:t xml:space="preserve">by </w:t>
      </w:r>
      <w:r w:rsidRPr="003A3B1C">
        <w:rPr>
          <w:rFonts w:ascii="Times New Roman" w:hAnsi="Times New Roman" w:cs="Times New Roman"/>
          <w:sz w:val="24"/>
          <w:szCs w:val="24"/>
        </w:rPr>
        <w:t>T</w:t>
      </w:r>
      <w:r w:rsidR="00CD79C5" w:rsidRPr="003A3B1C">
        <w:rPr>
          <w:rFonts w:ascii="Times New Roman" w:hAnsi="Times New Roman" w:cs="Times New Roman"/>
          <w:sz w:val="24"/>
          <w:szCs w:val="24"/>
        </w:rPr>
        <w:t xml:space="preserve">hird </w:t>
      </w:r>
      <w:r w:rsidRPr="003A3B1C">
        <w:rPr>
          <w:rFonts w:ascii="Times New Roman" w:hAnsi="Times New Roman" w:cs="Times New Roman"/>
          <w:sz w:val="24"/>
          <w:szCs w:val="24"/>
        </w:rPr>
        <w:t>P</w:t>
      </w:r>
      <w:r w:rsidR="00CD79C5" w:rsidRPr="003A3B1C">
        <w:rPr>
          <w:rFonts w:ascii="Times New Roman" w:hAnsi="Times New Roman" w:cs="Times New Roman"/>
          <w:sz w:val="24"/>
          <w:szCs w:val="24"/>
        </w:rPr>
        <w:t xml:space="preserve">arty </w:t>
      </w:r>
      <w:r w:rsidRPr="003A3B1C">
        <w:rPr>
          <w:rFonts w:ascii="Times New Roman" w:hAnsi="Times New Roman" w:cs="Times New Roman"/>
          <w:sz w:val="24"/>
          <w:szCs w:val="24"/>
        </w:rPr>
        <w:t>N</w:t>
      </w:r>
      <w:r w:rsidR="00CD79C5" w:rsidRPr="003A3B1C">
        <w:rPr>
          <w:rFonts w:ascii="Times New Roman" w:hAnsi="Times New Roman" w:cs="Times New Roman"/>
          <w:sz w:val="24"/>
          <w:szCs w:val="24"/>
        </w:rPr>
        <w:t>otice</w:t>
      </w:r>
      <w:r w:rsidR="00F23752" w:rsidRPr="003A3B1C">
        <w:rPr>
          <w:rFonts w:ascii="Times New Roman" w:hAnsi="Times New Roman" w:cs="Times New Roman"/>
          <w:sz w:val="24"/>
          <w:szCs w:val="24"/>
        </w:rPr>
        <w:t xml:space="preserve">, </w:t>
      </w:r>
      <w:r w:rsidRPr="003A3B1C">
        <w:rPr>
          <w:rFonts w:ascii="Times New Roman" w:hAnsi="Times New Roman" w:cs="Times New Roman"/>
          <w:sz w:val="24"/>
          <w:szCs w:val="24"/>
        </w:rPr>
        <w:t xml:space="preserve">and </w:t>
      </w:r>
      <w:r w:rsidR="00E247CA" w:rsidRPr="003A3B1C">
        <w:rPr>
          <w:rFonts w:ascii="Times New Roman" w:hAnsi="Times New Roman" w:cs="Times New Roman"/>
          <w:sz w:val="24"/>
          <w:szCs w:val="24"/>
        </w:rPr>
        <w:t xml:space="preserve">had the Attorney General added as </w:t>
      </w:r>
      <w:r w:rsidRPr="003A3B1C">
        <w:rPr>
          <w:rFonts w:ascii="Times New Roman" w:hAnsi="Times New Roman" w:cs="Times New Roman"/>
          <w:sz w:val="24"/>
          <w:szCs w:val="24"/>
        </w:rPr>
        <w:t>the Third P</w:t>
      </w:r>
      <w:r w:rsidR="00E247CA" w:rsidRPr="003A3B1C">
        <w:rPr>
          <w:rFonts w:ascii="Times New Roman" w:hAnsi="Times New Roman" w:cs="Times New Roman"/>
          <w:sz w:val="24"/>
          <w:szCs w:val="24"/>
        </w:rPr>
        <w:t>arty</w:t>
      </w:r>
      <w:r w:rsidRPr="003A3B1C">
        <w:rPr>
          <w:rFonts w:ascii="Times New Roman" w:hAnsi="Times New Roman" w:cs="Times New Roman"/>
          <w:sz w:val="24"/>
          <w:szCs w:val="24"/>
        </w:rPr>
        <w:t xml:space="preserve"> </w:t>
      </w:r>
      <w:r w:rsidR="00E247CA" w:rsidRPr="003A3B1C">
        <w:rPr>
          <w:rFonts w:ascii="Times New Roman" w:hAnsi="Times New Roman" w:cs="Times New Roman"/>
          <w:sz w:val="24"/>
          <w:szCs w:val="24"/>
        </w:rPr>
        <w:t xml:space="preserve">to the proceedings for </w:t>
      </w:r>
      <w:r w:rsidRPr="003A3B1C">
        <w:rPr>
          <w:rFonts w:ascii="Times New Roman" w:hAnsi="Times New Roman" w:cs="Times New Roman"/>
          <w:sz w:val="24"/>
          <w:szCs w:val="24"/>
        </w:rPr>
        <w:t xml:space="preserve">the </w:t>
      </w:r>
      <w:r w:rsidR="00E247CA" w:rsidRPr="003A3B1C">
        <w:rPr>
          <w:rFonts w:ascii="Times New Roman" w:hAnsi="Times New Roman" w:cs="Times New Roman"/>
          <w:sz w:val="24"/>
          <w:szCs w:val="24"/>
        </w:rPr>
        <w:t>purpose of compensation and</w:t>
      </w:r>
      <w:r w:rsidR="00F23752" w:rsidRPr="003A3B1C">
        <w:rPr>
          <w:rFonts w:ascii="Times New Roman" w:hAnsi="Times New Roman" w:cs="Times New Roman"/>
          <w:sz w:val="24"/>
          <w:szCs w:val="24"/>
        </w:rPr>
        <w:t>/</w:t>
      </w:r>
      <w:r w:rsidR="00E247CA" w:rsidRPr="003A3B1C">
        <w:rPr>
          <w:rFonts w:ascii="Times New Roman" w:hAnsi="Times New Roman" w:cs="Times New Roman"/>
          <w:sz w:val="24"/>
          <w:szCs w:val="24"/>
        </w:rPr>
        <w:t xml:space="preserve"> or indemnifying the Applicant</w:t>
      </w:r>
      <w:r w:rsidRPr="003A3B1C">
        <w:rPr>
          <w:rFonts w:ascii="Times New Roman" w:hAnsi="Times New Roman" w:cs="Times New Roman"/>
          <w:sz w:val="24"/>
          <w:szCs w:val="24"/>
        </w:rPr>
        <w:t xml:space="preserve"> in the event that compensation was awarded against the Applicant in favour of the Respondent</w:t>
      </w:r>
      <w:r w:rsidR="00E247CA" w:rsidRPr="003A3B1C">
        <w:rPr>
          <w:rFonts w:ascii="Times New Roman" w:hAnsi="Times New Roman" w:cs="Times New Roman"/>
          <w:sz w:val="24"/>
          <w:szCs w:val="24"/>
        </w:rPr>
        <w:t xml:space="preserve">. </w:t>
      </w:r>
      <w:r w:rsidR="00317216" w:rsidRPr="003A3B1C">
        <w:rPr>
          <w:rFonts w:ascii="Times New Roman" w:hAnsi="Times New Roman" w:cs="Times New Roman"/>
          <w:sz w:val="24"/>
          <w:szCs w:val="24"/>
        </w:rPr>
        <w:t>One</w:t>
      </w:r>
      <w:r w:rsidR="00E247CA" w:rsidRPr="003A3B1C">
        <w:rPr>
          <w:rFonts w:ascii="Times New Roman" w:hAnsi="Times New Roman" w:cs="Times New Roman"/>
          <w:sz w:val="24"/>
          <w:szCs w:val="24"/>
        </w:rPr>
        <w:t xml:space="preserve"> of th</w:t>
      </w:r>
      <w:r w:rsidR="00317216" w:rsidRPr="003A3B1C">
        <w:rPr>
          <w:rFonts w:ascii="Times New Roman" w:hAnsi="Times New Roman" w:cs="Times New Roman"/>
          <w:sz w:val="24"/>
          <w:szCs w:val="24"/>
        </w:rPr>
        <w:t>e</w:t>
      </w:r>
      <w:r w:rsidR="00E247CA" w:rsidRPr="003A3B1C">
        <w:rPr>
          <w:rFonts w:ascii="Times New Roman" w:hAnsi="Times New Roman" w:cs="Times New Roman"/>
          <w:sz w:val="24"/>
          <w:szCs w:val="24"/>
        </w:rPr>
        <w:t xml:space="preserve"> </w:t>
      </w:r>
      <w:r w:rsidR="00317216" w:rsidRPr="003A3B1C">
        <w:rPr>
          <w:rFonts w:ascii="Times New Roman" w:hAnsi="Times New Roman" w:cs="Times New Roman"/>
          <w:sz w:val="24"/>
          <w:szCs w:val="24"/>
        </w:rPr>
        <w:t>grounds</w:t>
      </w:r>
      <w:r w:rsidR="00E247CA" w:rsidRPr="003A3B1C">
        <w:rPr>
          <w:rFonts w:ascii="Times New Roman" w:hAnsi="Times New Roman" w:cs="Times New Roman"/>
          <w:sz w:val="24"/>
          <w:szCs w:val="24"/>
        </w:rPr>
        <w:t xml:space="preserve"> in that </w:t>
      </w:r>
      <w:r w:rsidR="00317216" w:rsidRPr="003A3B1C">
        <w:rPr>
          <w:rFonts w:ascii="Times New Roman" w:hAnsi="Times New Roman" w:cs="Times New Roman"/>
          <w:sz w:val="24"/>
          <w:szCs w:val="24"/>
        </w:rPr>
        <w:t>application</w:t>
      </w:r>
      <w:r w:rsidR="00E247CA" w:rsidRPr="003A3B1C">
        <w:rPr>
          <w:rFonts w:ascii="Times New Roman" w:hAnsi="Times New Roman" w:cs="Times New Roman"/>
          <w:sz w:val="24"/>
          <w:szCs w:val="24"/>
        </w:rPr>
        <w:t xml:space="preserve"> was </w:t>
      </w:r>
      <w:r w:rsidR="00317216" w:rsidRPr="003A3B1C">
        <w:rPr>
          <w:rFonts w:ascii="Times New Roman" w:hAnsi="Times New Roman" w:cs="Times New Roman"/>
          <w:sz w:val="24"/>
          <w:szCs w:val="24"/>
        </w:rPr>
        <w:t xml:space="preserve">that the Applicant was </w:t>
      </w:r>
      <w:r w:rsidR="00F23752" w:rsidRPr="003A3B1C">
        <w:rPr>
          <w:rFonts w:ascii="Times New Roman" w:hAnsi="Times New Roman" w:cs="Times New Roman"/>
          <w:sz w:val="24"/>
          <w:szCs w:val="24"/>
        </w:rPr>
        <w:t xml:space="preserve">a </w:t>
      </w:r>
      <w:r w:rsidR="00317216" w:rsidRPr="003A3B1C">
        <w:rPr>
          <w:rFonts w:ascii="Times New Roman" w:hAnsi="Times New Roman" w:cs="Times New Roman"/>
          <w:sz w:val="24"/>
          <w:szCs w:val="24"/>
        </w:rPr>
        <w:t>wrong party to the counterclaim as the party supposed t</w:t>
      </w:r>
      <w:r w:rsidR="00F23752" w:rsidRPr="003A3B1C">
        <w:rPr>
          <w:rFonts w:ascii="Times New Roman" w:hAnsi="Times New Roman" w:cs="Times New Roman"/>
          <w:sz w:val="24"/>
          <w:szCs w:val="24"/>
        </w:rPr>
        <w:t>o</w:t>
      </w:r>
      <w:r w:rsidR="00317216" w:rsidRPr="003A3B1C">
        <w:rPr>
          <w:rFonts w:ascii="Times New Roman" w:hAnsi="Times New Roman" w:cs="Times New Roman"/>
          <w:sz w:val="24"/>
          <w:szCs w:val="24"/>
        </w:rPr>
        <w:t xml:space="preserve"> compensate the Respondent, if at all, was </w:t>
      </w:r>
      <w:r w:rsidR="00F23752" w:rsidRPr="003A3B1C">
        <w:rPr>
          <w:rFonts w:ascii="Times New Roman" w:hAnsi="Times New Roman" w:cs="Times New Roman"/>
          <w:sz w:val="24"/>
          <w:szCs w:val="24"/>
        </w:rPr>
        <w:t xml:space="preserve">the </w:t>
      </w:r>
      <w:r w:rsidR="00317216" w:rsidRPr="003A3B1C">
        <w:rPr>
          <w:rFonts w:ascii="Times New Roman" w:hAnsi="Times New Roman" w:cs="Times New Roman"/>
          <w:sz w:val="24"/>
          <w:szCs w:val="24"/>
        </w:rPr>
        <w:t xml:space="preserve">Government of Uganda </w:t>
      </w:r>
      <w:r w:rsidR="004441A6" w:rsidRPr="003A3B1C">
        <w:rPr>
          <w:rFonts w:ascii="Times New Roman" w:hAnsi="Times New Roman" w:cs="Times New Roman"/>
          <w:sz w:val="24"/>
          <w:szCs w:val="24"/>
        </w:rPr>
        <w:t xml:space="preserve">which </w:t>
      </w:r>
      <w:r w:rsidR="002820CC" w:rsidRPr="003A3B1C">
        <w:rPr>
          <w:rFonts w:ascii="Times New Roman" w:hAnsi="Times New Roman" w:cs="Times New Roman"/>
          <w:sz w:val="24"/>
          <w:szCs w:val="24"/>
        </w:rPr>
        <w:t>made</w:t>
      </w:r>
      <w:r w:rsidR="004441A6" w:rsidRPr="003A3B1C">
        <w:rPr>
          <w:rFonts w:ascii="Times New Roman" w:hAnsi="Times New Roman" w:cs="Times New Roman"/>
          <w:sz w:val="24"/>
          <w:szCs w:val="24"/>
        </w:rPr>
        <w:t xml:space="preserve"> the compulsory acquisition of the </w:t>
      </w:r>
      <w:r w:rsidR="002820CC" w:rsidRPr="003A3B1C">
        <w:rPr>
          <w:rFonts w:ascii="Times New Roman" w:hAnsi="Times New Roman" w:cs="Times New Roman"/>
          <w:sz w:val="24"/>
          <w:szCs w:val="24"/>
        </w:rPr>
        <w:t>Respondent’s property, the subject of the suit</w:t>
      </w:r>
      <w:r w:rsidR="007C42FF" w:rsidRPr="003A3B1C">
        <w:rPr>
          <w:rFonts w:ascii="Times New Roman" w:hAnsi="Times New Roman" w:cs="Times New Roman"/>
          <w:sz w:val="24"/>
          <w:szCs w:val="24"/>
        </w:rPr>
        <w:t>.</w:t>
      </w:r>
    </w:p>
    <w:p w:rsidR="00A47131" w:rsidRPr="003A3B1C" w:rsidRDefault="007C42FF" w:rsidP="00A47131">
      <w:pPr>
        <w:spacing w:after="0" w:line="480" w:lineRule="auto"/>
        <w:jc w:val="both"/>
        <w:rPr>
          <w:rFonts w:ascii="Times New Roman" w:hAnsi="Times New Roman" w:cs="Times New Roman"/>
          <w:sz w:val="24"/>
          <w:szCs w:val="24"/>
        </w:rPr>
      </w:pPr>
      <w:r w:rsidRPr="003A3B1C">
        <w:rPr>
          <w:rFonts w:ascii="Times New Roman" w:hAnsi="Times New Roman" w:cs="Times New Roman"/>
          <w:sz w:val="24"/>
          <w:szCs w:val="24"/>
        </w:rPr>
        <w:t xml:space="preserve">On 28/10/2015, it transpired </w:t>
      </w:r>
      <w:r w:rsidR="00C3018B" w:rsidRPr="003A3B1C">
        <w:rPr>
          <w:rFonts w:ascii="Times New Roman" w:hAnsi="Times New Roman" w:cs="Times New Roman"/>
          <w:sz w:val="24"/>
          <w:szCs w:val="24"/>
        </w:rPr>
        <w:t>during</w:t>
      </w:r>
      <w:r w:rsidRPr="003A3B1C">
        <w:rPr>
          <w:rFonts w:ascii="Times New Roman" w:hAnsi="Times New Roman" w:cs="Times New Roman"/>
          <w:sz w:val="24"/>
          <w:szCs w:val="24"/>
        </w:rPr>
        <w:t xml:space="preserve"> </w:t>
      </w:r>
      <w:r w:rsidR="00F23C2D" w:rsidRPr="003A3B1C">
        <w:rPr>
          <w:rFonts w:ascii="Times New Roman" w:hAnsi="Times New Roman" w:cs="Times New Roman"/>
          <w:sz w:val="24"/>
          <w:szCs w:val="24"/>
        </w:rPr>
        <w:t>the proceedings in C</w:t>
      </w:r>
      <w:r w:rsidRPr="003A3B1C">
        <w:rPr>
          <w:rFonts w:ascii="Times New Roman" w:hAnsi="Times New Roman" w:cs="Times New Roman"/>
          <w:sz w:val="24"/>
          <w:szCs w:val="24"/>
        </w:rPr>
        <w:t xml:space="preserve">ourt that the parties had </w:t>
      </w:r>
      <w:r w:rsidR="00BC45E0" w:rsidRPr="003A3B1C">
        <w:rPr>
          <w:rFonts w:ascii="Times New Roman" w:hAnsi="Times New Roman" w:cs="Times New Roman"/>
          <w:sz w:val="24"/>
          <w:szCs w:val="24"/>
        </w:rPr>
        <w:t xml:space="preserve">met and </w:t>
      </w:r>
      <w:r w:rsidRPr="003A3B1C">
        <w:rPr>
          <w:rFonts w:ascii="Times New Roman" w:hAnsi="Times New Roman" w:cs="Times New Roman"/>
          <w:sz w:val="24"/>
          <w:szCs w:val="24"/>
        </w:rPr>
        <w:t xml:space="preserve">agreed in light of the </w:t>
      </w:r>
      <w:r w:rsidR="00F23C2D" w:rsidRPr="003A3B1C">
        <w:rPr>
          <w:rFonts w:ascii="Times New Roman" w:hAnsi="Times New Roman" w:cs="Times New Roman"/>
          <w:sz w:val="24"/>
          <w:szCs w:val="24"/>
        </w:rPr>
        <w:t>Third Party Notice</w:t>
      </w:r>
      <w:r w:rsidR="00BC45E0" w:rsidRPr="003A3B1C">
        <w:rPr>
          <w:rFonts w:ascii="Times New Roman" w:hAnsi="Times New Roman" w:cs="Times New Roman"/>
          <w:sz w:val="24"/>
          <w:szCs w:val="24"/>
        </w:rPr>
        <w:t>,</w:t>
      </w:r>
      <w:r w:rsidRPr="003A3B1C">
        <w:rPr>
          <w:rFonts w:ascii="Times New Roman" w:hAnsi="Times New Roman" w:cs="Times New Roman"/>
          <w:sz w:val="24"/>
          <w:szCs w:val="24"/>
        </w:rPr>
        <w:t xml:space="preserve"> that the Attorney General – </w:t>
      </w:r>
      <w:r w:rsidR="00967712" w:rsidRPr="003A3B1C">
        <w:rPr>
          <w:rFonts w:ascii="Times New Roman" w:hAnsi="Times New Roman" w:cs="Times New Roman"/>
          <w:sz w:val="24"/>
          <w:szCs w:val="24"/>
        </w:rPr>
        <w:t xml:space="preserve">the Third Party </w:t>
      </w:r>
      <w:r w:rsidRPr="003A3B1C">
        <w:rPr>
          <w:rFonts w:ascii="Times New Roman" w:hAnsi="Times New Roman" w:cs="Times New Roman"/>
          <w:sz w:val="24"/>
          <w:szCs w:val="24"/>
        </w:rPr>
        <w:t>to the suit</w:t>
      </w:r>
      <w:r w:rsidR="00BC45E0" w:rsidRPr="003A3B1C">
        <w:rPr>
          <w:rFonts w:ascii="Times New Roman" w:hAnsi="Times New Roman" w:cs="Times New Roman"/>
          <w:sz w:val="24"/>
          <w:szCs w:val="24"/>
        </w:rPr>
        <w:t>,</w:t>
      </w:r>
      <w:r w:rsidRPr="003A3B1C">
        <w:rPr>
          <w:rFonts w:ascii="Times New Roman" w:hAnsi="Times New Roman" w:cs="Times New Roman"/>
          <w:sz w:val="24"/>
          <w:szCs w:val="24"/>
        </w:rPr>
        <w:t xml:space="preserve"> sh</w:t>
      </w:r>
      <w:r w:rsidR="00967712" w:rsidRPr="003A3B1C">
        <w:rPr>
          <w:rFonts w:ascii="Times New Roman" w:hAnsi="Times New Roman" w:cs="Times New Roman"/>
          <w:sz w:val="24"/>
          <w:szCs w:val="24"/>
        </w:rPr>
        <w:t>all</w:t>
      </w:r>
      <w:r w:rsidRPr="003A3B1C">
        <w:rPr>
          <w:rFonts w:ascii="Times New Roman" w:hAnsi="Times New Roman" w:cs="Times New Roman"/>
          <w:sz w:val="24"/>
          <w:szCs w:val="24"/>
        </w:rPr>
        <w:t xml:space="preserve"> pay the amounts due in compensation to the Respondent</w:t>
      </w:r>
      <w:r w:rsidR="005B767F" w:rsidRPr="003A3B1C">
        <w:rPr>
          <w:rFonts w:ascii="Times New Roman" w:hAnsi="Times New Roman" w:cs="Times New Roman"/>
          <w:sz w:val="24"/>
          <w:szCs w:val="24"/>
        </w:rPr>
        <w:t>.</w:t>
      </w:r>
      <w:r w:rsidR="00BC45E0" w:rsidRPr="003A3B1C">
        <w:rPr>
          <w:rFonts w:ascii="Times New Roman" w:hAnsi="Times New Roman" w:cs="Times New Roman"/>
          <w:sz w:val="24"/>
          <w:szCs w:val="24"/>
        </w:rPr>
        <w:t xml:space="preserve"> </w:t>
      </w:r>
      <w:r w:rsidR="005B767F" w:rsidRPr="003A3B1C">
        <w:rPr>
          <w:rFonts w:ascii="Times New Roman" w:hAnsi="Times New Roman" w:cs="Times New Roman"/>
          <w:sz w:val="24"/>
          <w:szCs w:val="24"/>
        </w:rPr>
        <w:t xml:space="preserve">At page 24 of </w:t>
      </w:r>
      <w:r w:rsidR="00BC45E0" w:rsidRPr="003A3B1C">
        <w:rPr>
          <w:rFonts w:ascii="Times New Roman" w:hAnsi="Times New Roman" w:cs="Times New Roman"/>
          <w:sz w:val="24"/>
          <w:szCs w:val="24"/>
        </w:rPr>
        <w:t>the</w:t>
      </w:r>
      <w:r w:rsidR="005B767F" w:rsidRPr="003A3B1C">
        <w:rPr>
          <w:rFonts w:ascii="Times New Roman" w:hAnsi="Times New Roman" w:cs="Times New Roman"/>
          <w:sz w:val="24"/>
          <w:szCs w:val="24"/>
        </w:rPr>
        <w:t xml:space="preserve"> </w:t>
      </w:r>
      <w:r w:rsidR="00967712" w:rsidRPr="003A3B1C">
        <w:rPr>
          <w:rFonts w:ascii="Times New Roman" w:hAnsi="Times New Roman" w:cs="Times New Roman"/>
          <w:sz w:val="24"/>
          <w:szCs w:val="24"/>
        </w:rPr>
        <w:t xml:space="preserve">typed </w:t>
      </w:r>
      <w:r w:rsidR="005B767F" w:rsidRPr="003A3B1C">
        <w:rPr>
          <w:rFonts w:ascii="Times New Roman" w:hAnsi="Times New Roman" w:cs="Times New Roman"/>
          <w:sz w:val="24"/>
          <w:szCs w:val="24"/>
        </w:rPr>
        <w:t xml:space="preserve">proceedings, it </w:t>
      </w:r>
      <w:r w:rsidR="00A47131" w:rsidRPr="003A3B1C">
        <w:rPr>
          <w:rFonts w:ascii="Times New Roman" w:hAnsi="Times New Roman" w:cs="Times New Roman"/>
          <w:sz w:val="24"/>
          <w:szCs w:val="24"/>
        </w:rPr>
        <w:t>was reported by counsel for the Applicant now</w:t>
      </w:r>
      <w:r w:rsidR="00967712" w:rsidRPr="003A3B1C">
        <w:rPr>
          <w:rFonts w:ascii="Times New Roman" w:hAnsi="Times New Roman" w:cs="Times New Roman"/>
          <w:sz w:val="24"/>
          <w:szCs w:val="24"/>
        </w:rPr>
        <w:t xml:space="preserve"> Mr. G. Omunyokol</w:t>
      </w:r>
      <w:r w:rsidR="00A47131" w:rsidRPr="003A3B1C">
        <w:rPr>
          <w:rFonts w:ascii="Times New Roman" w:hAnsi="Times New Roman" w:cs="Times New Roman"/>
          <w:sz w:val="24"/>
          <w:szCs w:val="24"/>
        </w:rPr>
        <w:t xml:space="preserve"> and counsel for the Respondent then Ms. Rebecca Mutumba as </w:t>
      </w:r>
      <w:proofErr w:type="gramStart"/>
      <w:r w:rsidR="00A47131" w:rsidRPr="003A3B1C">
        <w:rPr>
          <w:rFonts w:ascii="Times New Roman" w:hAnsi="Times New Roman" w:cs="Times New Roman"/>
          <w:sz w:val="24"/>
          <w:szCs w:val="24"/>
        </w:rPr>
        <w:t>follows</w:t>
      </w:r>
      <w:proofErr w:type="gramEnd"/>
      <w:r w:rsidR="00A47131" w:rsidRPr="003A3B1C">
        <w:rPr>
          <w:rFonts w:ascii="Times New Roman" w:hAnsi="Times New Roman" w:cs="Times New Roman"/>
          <w:sz w:val="24"/>
          <w:szCs w:val="24"/>
        </w:rPr>
        <w:t>;</w:t>
      </w:r>
    </w:p>
    <w:p w:rsidR="00A47131" w:rsidRPr="003A3B1C" w:rsidRDefault="00A47131" w:rsidP="00A47131">
      <w:pPr>
        <w:spacing w:after="0" w:line="480" w:lineRule="auto"/>
        <w:ind w:left="720"/>
        <w:jc w:val="both"/>
        <w:rPr>
          <w:rFonts w:ascii="Times New Roman" w:hAnsi="Times New Roman" w:cs="Times New Roman"/>
          <w:b/>
          <w:sz w:val="24"/>
          <w:szCs w:val="24"/>
        </w:rPr>
      </w:pPr>
      <w:r w:rsidRPr="003A3B1C">
        <w:rPr>
          <w:rFonts w:ascii="Times New Roman" w:hAnsi="Times New Roman" w:cs="Times New Roman"/>
          <w:i/>
          <w:sz w:val="24"/>
          <w:szCs w:val="24"/>
        </w:rPr>
        <w:t>“</w:t>
      </w:r>
      <w:r w:rsidRPr="003A3B1C">
        <w:rPr>
          <w:rFonts w:ascii="Times New Roman" w:hAnsi="Times New Roman" w:cs="Times New Roman"/>
          <w:b/>
          <w:i/>
          <w:sz w:val="24"/>
          <w:szCs w:val="24"/>
        </w:rPr>
        <w:t xml:space="preserve">We agree that in light of the fact that the </w:t>
      </w:r>
      <w:r w:rsidR="00967712" w:rsidRPr="003A3B1C">
        <w:rPr>
          <w:rFonts w:ascii="Times New Roman" w:hAnsi="Times New Roman" w:cs="Times New Roman"/>
          <w:b/>
          <w:i/>
          <w:sz w:val="24"/>
          <w:szCs w:val="24"/>
        </w:rPr>
        <w:t>A</w:t>
      </w:r>
      <w:r w:rsidRPr="003A3B1C">
        <w:rPr>
          <w:rFonts w:ascii="Times New Roman" w:hAnsi="Times New Roman" w:cs="Times New Roman"/>
          <w:b/>
          <w:i/>
          <w:sz w:val="24"/>
          <w:szCs w:val="24"/>
        </w:rPr>
        <w:t xml:space="preserve">ttorney </w:t>
      </w:r>
      <w:r w:rsidR="00967712" w:rsidRPr="003A3B1C">
        <w:rPr>
          <w:rFonts w:ascii="Times New Roman" w:hAnsi="Times New Roman" w:cs="Times New Roman"/>
          <w:b/>
          <w:i/>
          <w:sz w:val="24"/>
          <w:szCs w:val="24"/>
        </w:rPr>
        <w:t>G</w:t>
      </w:r>
      <w:r w:rsidRPr="003A3B1C">
        <w:rPr>
          <w:rFonts w:ascii="Times New Roman" w:hAnsi="Times New Roman" w:cs="Times New Roman"/>
          <w:b/>
          <w:i/>
          <w:sz w:val="24"/>
          <w:szCs w:val="24"/>
        </w:rPr>
        <w:t xml:space="preserve">eneral </w:t>
      </w:r>
      <w:r w:rsidR="00967712" w:rsidRPr="003A3B1C">
        <w:rPr>
          <w:rFonts w:ascii="Times New Roman" w:hAnsi="Times New Roman" w:cs="Times New Roman"/>
          <w:b/>
          <w:i/>
          <w:sz w:val="24"/>
          <w:szCs w:val="24"/>
        </w:rPr>
        <w:t xml:space="preserve">the </w:t>
      </w:r>
      <w:r w:rsidRPr="003A3B1C">
        <w:rPr>
          <w:rFonts w:ascii="Times New Roman" w:hAnsi="Times New Roman" w:cs="Times New Roman"/>
          <w:b/>
          <w:i/>
          <w:sz w:val="24"/>
          <w:szCs w:val="24"/>
        </w:rPr>
        <w:t>3</w:t>
      </w:r>
      <w:r w:rsidRPr="003A3B1C">
        <w:rPr>
          <w:rFonts w:ascii="Times New Roman" w:hAnsi="Times New Roman" w:cs="Times New Roman"/>
          <w:b/>
          <w:i/>
          <w:sz w:val="24"/>
          <w:szCs w:val="24"/>
          <w:vertAlign w:val="superscript"/>
        </w:rPr>
        <w:t>rd</w:t>
      </w:r>
      <w:r w:rsidRPr="003A3B1C">
        <w:rPr>
          <w:rFonts w:ascii="Times New Roman" w:hAnsi="Times New Roman" w:cs="Times New Roman"/>
          <w:b/>
          <w:i/>
          <w:sz w:val="24"/>
          <w:szCs w:val="24"/>
        </w:rPr>
        <w:t xml:space="preserve"> </w:t>
      </w:r>
      <w:r w:rsidR="00967712" w:rsidRPr="003A3B1C">
        <w:rPr>
          <w:rFonts w:ascii="Times New Roman" w:hAnsi="Times New Roman" w:cs="Times New Roman"/>
          <w:b/>
          <w:i/>
          <w:sz w:val="24"/>
          <w:szCs w:val="24"/>
        </w:rPr>
        <w:t>P</w:t>
      </w:r>
      <w:r w:rsidRPr="003A3B1C">
        <w:rPr>
          <w:rFonts w:ascii="Times New Roman" w:hAnsi="Times New Roman" w:cs="Times New Roman"/>
          <w:b/>
          <w:i/>
          <w:sz w:val="24"/>
          <w:szCs w:val="24"/>
        </w:rPr>
        <w:t xml:space="preserve">arty to this suit against whom a default judgment was entered by this </w:t>
      </w:r>
      <w:r w:rsidR="00967712" w:rsidRPr="003A3B1C">
        <w:rPr>
          <w:rFonts w:ascii="Times New Roman" w:hAnsi="Times New Roman" w:cs="Times New Roman"/>
          <w:b/>
          <w:i/>
          <w:sz w:val="24"/>
          <w:szCs w:val="24"/>
        </w:rPr>
        <w:t>C</w:t>
      </w:r>
      <w:r w:rsidRPr="003A3B1C">
        <w:rPr>
          <w:rFonts w:ascii="Times New Roman" w:hAnsi="Times New Roman" w:cs="Times New Roman"/>
          <w:b/>
          <w:i/>
          <w:sz w:val="24"/>
          <w:szCs w:val="24"/>
        </w:rPr>
        <w:t xml:space="preserve">ourt should pay the compensation due to the </w:t>
      </w:r>
      <w:r w:rsidR="00967712" w:rsidRPr="003A3B1C">
        <w:rPr>
          <w:rFonts w:ascii="Times New Roman" w:hAnsi="Times New Roman" w:cs="Times New Roman"/>
          <w:b/>
          <w:i/>
          <w:sz w:val="24"/>
          <w:szCs w:val="24"/>
        </w:rPr>
        <w:t>defendant</w:t>
      </w:r>
      <w:r w:rsidRPr="003A3B1C">
        <w:rPr>
          <w:rFonts w:ascii="Times New Roman" w:hAnsi="Times New Roman" w:cs="Times New Roman"/>
          <w:b/>
          <w:i/>
          <w:sz w:val="24"/>
          <w:szCs w:val="24"/>
        </w:rPr>
        <w:t xml:space="preserve"> as the value of the suit property based on the </w:t>
      </w:r>
      <w:r w:rsidRPr="003A3B1C">
        <w:rPr>
          <w:rFonts w:ascii="Times New Roman" w:hAnsi="Times New Roman" w:cs="Times New Roman"/>
          <w:b/>
          <w:i/>
          <w:sz w:val="24"/>
          <w:szCs w:val="24"/>
        </w:rPr>
        <w:lastRenderedPageBreak/>
        <w:t xml:space="preserve">valuation report made by the </w:t>
      </w:r>
      <w:r w:rsidR="00967712" w:rsidRPr="003A3B1C">
        <w:rPr>
          <w:rFonts w:ascii="Times New Roman" w:hAnsi="Times New Roman" w:cs="Times New Roman"/>
          <w:b/>
          <w:i/>
          <w:sz w:val="24"/>
          <w:szCs w:val="24"/>
        </w:rPr>
        <w:t>C</w:t>
      </w:r>
      <w:r w:rsidRPr="003A3B1C">
        <w:rPr>
          <w:rFonts w:ascii="Times New Roman" w:hAnsi="Times New Roman" w:cs="Times New Roman"/>
          <w:b/>
          <w:i/>
          <w:sz w:val="24"/>
          <w:szCs w:val="24"/>
        </w:rPr>
        <w:t xml:space="preserve">hief </w:t>
      </w:r>
      <w:r w:rsidR="00967712" w:rsidRPr="003A3B1C">
        <w:rPr>
          <w:rFonts w:ascii="Times New Roman" w:hAnsi="Times New Roman" w:cs="Times New Roman"/>
          <w:b/>
          <w:i/>
          <w:sz w:val="24"/>
          <w:szCs w:val="24"/>
        </w:rPr>
        <w:t>G</w:t>
      </w:r>
      <w:r w:rsidRPr="003A3B1C">
        <w:rPr>
          <w:rFonts w:ascii="Times New Roman" w:hAnsi="Times New Roman" w:cs="Times New Roman"/>
          <w:b/>
          <w:i/>
          <w:sz w:val="24"/>
          <w:szCs w:val="24"/>
        </w:rPr>
        <w:t xml:space="preserve">overnment </w:t>
      </w:r>
      <w:r w:rsidR="00967712" w:rsidRPr="003A3B1C">
        <w:rPr>
          <w:rFonts w:ascii="Times New Roman" w:hAnsi="Times New Roman" w:cs="Times New Roman"/>
          <w:b/>
          <w:i/>
          <w:sz w:val="24"/>
          <w:szCs w:val="24"/>
        </w:rPr>
        <w:t>V</w:t>
      </w:r>
      <w:r w:rsidRPr="003A3B1C">
        <w:rPr>
          <w:rFonts w:ascii="Times New Roman" w:hAnsi="Times New Roman" w:cs="Times New Roman"/>
          <w:b/>
          <w:i/>
          <w:sz w:val="24"/>
          <w:szCs w:val="24"/>
        </w:rPr>
        <w:t>aluer a copy of which is on the record.  In that report dated 22</w:t>
      </w:r>
      <w:r w:rsidRPr="003A3B1C">
        <w:rPr>
          <w:rFonts w:ascii="Times New Roman" w:hAnsi="Times New Roman" w:cs="Times New Roman"/>
          <w:b/>
          <w:i/>
          <w:sz w:val="24"/>
          <w:szCs w:val="24"/>
          <w:vertAlign w:val="superscript"/>
        </w:rPr>
        <w:t>nd</w:t>
      </w:r>
      <w:r w:rsidRPr="003A3B1C">
        <w:rPr>
          <w:rFonts w:ascii="Times New Roman" w:hAnsi="Times New Roman" w:cs="Times New Roman"/>
          <w:b/>
          <w:i/>
          <w:sz w:val="24"/>
          <w:szCs w:val="24"/>
        </w:rPr>
        <w:t xml:space="preserve"> January</w:t>
      </w:r>
      <w:r w:rsidR="00967712" w:rsidRPr="003A3B1C">
        <w:rPr>
          <w:rFonts w:ascii="Times New Roman" w:hAnsi="Times New Roman" w:cs="Times New Roman"/>
          <w:b/>
          <w:i/>
          <w:sz w:val="24"/>
          <w:szCs w:val="24"/>
        </w:rPr>
        <w:t>,</w:t>
      </w:r>
      <w:r w:rsidRPr="003A3B1C">
        <w:rPr>
          <w:rFonts w:ascii="Times New Roman" w:hAnsi="Times New Roman" w:cs="Times New Roman"/>
          <w:b/>
          <w:i/>
          <w:sz w:val="24"/>
          <w:szCs w:val="24"/>
        </w:rPr>
        <w:t xml:space="preserve"> 2013 signed by Mr. Gilbert Kelmundu there are values of </w:t>
      </w:r>
      <w:r w:rsidR="00967712" w:rsidRPr="003A3B1C">
        <w:rPr>
          <w:rFonts w:ascii="Times New Roman" w:hAnsi="Times New Roman" w:cs="Times New Roman"/>
          <w:b/>
          <w:i/>
          <w:sz w:val="24"/>
          <w:szCs w:val="24"/>
        </w:rPr>
        <w:t xml:space="preserve">six </w:t>
      </w:r>
      <w:r w:rsidRPr="003A3B1C">
        <w:rPr>
          <w:rFonts w:ascii="Times New Roman" w:hAnsi="Times New Roman" w:cs="Times New Roman"/>
          <w:b/>
          <w:i/>
          <w:sz w:val="24"/>
          <w:szCs w:val="24"/>
        </w:rPr>
        <w:t>claimants</w:t>
      </w:r>
      <w:r w:rsidR="00967712" w:rsidRPr="003A3B1C">
        <w:rPr>
          <w:rFonts w:ascii="Times New Roman" w:hAnsi="Times New Roman" w:cs="Times New Roman"/>
          <w:b/>
          <w:i/>
          <w:sz w:val="24"/>
          <w:szCs w:val="24"/>
        </w:rPr>
        <w:t>’</w:t>
      </w:r>
      <w:r w:rsidRPr="003A3B1C">
        <w:rPr>
          <w:rFonts w:ascii="Times New Roman" w:hAnsi="Times New Roman" w:cs="Times New Roman"/>
          <w:b/>
          <w:i/>
          <w:sz w:val="24"/>
          <w:szCs w:val="24"/>
        </w:rPr>
        <w:t xml:space="preserve"> properties one of whom is the defendant. The value of the defendant in that report for the suit property is </w:t>
      </w:r>
      <w:r w:rsidR="00967712" w:rsidRPr="003A3B1C">
        <w:rPr>
          <w:rFonts w:ascii="Times New Roman" w:hAnsi="Times New Roman" w:cs="Times New Roman"/>
          <w:b/>
          <w:i/>
          <w:sz w:val="24"/>
          <w:szCs w:val="24"/>
        </w:rPr>
        <w:t>Shs.</w:t>
      </w:r>
      <w:r w:rsidRPr="003A3B1C">
        <w:rPr>
          <w:rFonts w:ascii="Times New Roman" w:hAnsi="Times New Roman" w:cs="Times New Roman"/>
          <w:b/>
          <w:i/>
          <w:sz w:val="24"/>
          <w:szCs w:val="24"/>
        </w:rPr>
        <w:t>579</w:t>
      </w:r>
      <w:proofErr w:type="gramStart"/>
      <w:r w:rsidRPr="003A3B1C">
        <w:rPr>
          <w:rFonts w:ascii="Times New Roman" w:hAnsi="Times New Roman" w:cs="Times New Roman"/>
          <w:b/>
          <w:i/>
          <w:sz w:val="24"/>
          <w:szCs w:val="24"/>
        </w:rPr>
        <w:t>,600,000</w:t>
      </w:r>
      <w:proofErr w:type="gramEnd"/>
      <w:r w:rsidRPr="003A3B1C">
        <w:rPr>
          <w:rFonts w:ascii="Times New Roman" w:hAnsi="Times New Roman" w:cs="Times New Roman"/>
          <w:b/>
          <w:i/>
          <w:sz w:val="24"/>
          <w:szCs w:val="24"/>
        </w:rPr>
        <w:t>/=</w:t>
      </w:r>
      <w:r w:rsidR="00967712" w:rsidRPr="003A3B1C">
        <w:rPr>
          <w:rFonts w:ascii="Times New Roman" w:hAnsi="Times New Roman" w:cs="Times New Roman"/>
          <w:b/>
          <w:i/>
          <w:sz w:val="24"/>
          <w:szCs w:val="24"/>
        </w:rPr>
        <w:t>. I</w:t>
      </w:r>
      <w:r w:rsidRPr="003A3B1C">
        <w:rPr>
          <w:rFonts w:ascii="Times New Roman" w:hAnsi="Times New Roman" w:cs="Times New Roman"/>
          <w:b/>
          <w:i/>
          <w:sz w:val="24"/>
          <w:szCs w:val="24"/>
        </w:rPr>
        <w:t xml:space="preserve">t is that sum that the parties agreed to be paid by </w:t>
      </w:r>
      <w:r w:rsidR="00967712" w:rsidRPr="003A3B1C">
        <w:rPr>
          <w:rFonts w:ascii="Times New Roman" w:hAnsi="Times New Roman" w:cs="Times New Roman"/>
          <w:b/>
          <w:i/>
          <w:sz w:val="24"/>
          <w:szCs w:val="24"/>
        </w:rPr>
        <w:t>G</w:t>
      </w:r>
      <w:r w:rsidRPr="003A3B1C">
        <w:rPr>
          <w:rFonts w:ascii="Times New Roman" w:hAnsi="Times New Roman" w:cs="Times New Roman"/>
          <w:b/>
          <w:i/>
          <w:sz w:val="24"/>
          <w:szCs w:val="24"/>
        </w:rPr>
        <w:t xml:space="preserve">overnment </w:t>
      </w:r>
      <w:r w:rsidR="00967712" w:rsidRPr="003A3B1C">
        <w:rPr>
          <w:rFonts w:ascii="Times New Roman" w:hAnsi="Times New Roman" w:cs="Times New Roman"/>
          <w:b/>
          <w:i/>
          <w:sz w:val="24"/>
          <w:szCs w:val="24"/>
        </w:rPr>
        <w:t>….</w:t>
      </w:r>
      <w:r w:rsidRPr="003A3B1C">
        <w:rPr>
          <w:rFonts w:ascii="Times New Roman" w:hAnsi="Times New Roman" w:cs="Times New Roman"/>
          <w:b/>
          <w:i/>
          <w:sz w:val="24"/>
          <w:szCs w:val="24"/>
        </w:rPr>
        <w:t xml:space="preserve">it is important to note that </w:t>
      </w:r>
      <w:r w:rsidR="00967712" w:rsidRPr="003A3B1C">
        <w:rPr>
          <w:rFonts w:ascii="Times New Roman" w:hAnsi="Times New Roman" w:cs="Times New Roman"/>
          <w:b/>
          <w:i/>
          <w:sz w:val="24"/>
          <w:szCs w:val="24"/>
        </w:rPr>
        <w:t xml:space="preserve">the </w:t>
      </w:r>
      <w:r w:rsidRPr="003A3B1C">
        <w:rPr>
          <w:rFonts w:ascii="Times New Roman" w:hAnsi="Times New Roman" w:cs="Times New Roman"/>
          <w:b/>
          <w:i/>
          <w:sz w:val="24"/>
          <w:szCs w:val="24"/>
        </w:rPr>
        <w:t xml:space="preserve">reason why the parties state that </w:t>
      </w:r>
      <w:r w:rsidR="00967712" w:rsidRPr="003A3B1C">
        <w:rPr>
          <w:rFonts w:ascii="Times New Roman" w:hAnsi="Times New Roman" w:cs="Times New Roman"/>
          <w:b/>
          <w:i/>
          <w:sz w:val="24"/>
          <w:szCs w:val="24"/>
        </w:rPr>
        <w:t>G</w:t>
      </w:r>
      <w:r w:rsidRPr="003A3B1C">
        <w:rPr>
          <w:rFonts w:ascii="Times New Roman" w:hAnsi="Times New Roman" w:cs="Times New Roman"/>
          <w:b/>
          <w:i/>
          <w:sz w:val="24"/>
          <w:szCs w:val="24"/>
        </w:rPr>
        <w:t>overnment should pay this money sin</w:t>
      </w:r>
      <w:r w:rsidR="00967712" w:rsidRPr="003A3B1C">
        <w:rPr>
          <w:rFonts w:ascii="Times New Roman" w:hAnsi="Times New Roman" w:cs="Times New Roman"/>
          <w:b/>
          <w:i/>
          <w:sz w:val="24"/>
          <w:szCs w:val="24"/>
        </w:rPr>
        <w:t>c</w:t>
      </w:r>
      <w:r w:rsidRPr="003A3B1C">
        <w:rPr>
          <w:rFonts w:ascii="Times New Roman" w:hAnsi="Times New Roman" w:cs="Times New Roman"/>
          <w:b/>
          <w:i/>
          <w:sz w:val="24"/>
          <w:szCs w:val="24"/>
        </w:rPr>
        <w:t xml:space="preserve">e </w:t>
      </w:r>
      <w:r w:rsidR="00967712" w:rsidRPr="003A3B1C">
        <w:rPr>
          <w:rFonts w:ascii="Times New Roman" w:hAnsi="Times New Roman" w:cs="Times New Roman"/>
          <w:b/>
          <w:i/>
          <w:sz w:val="24"/>
          <w:szCs w:val="24"/>
        </w:rPr>
        <w:t>G</w:t>
      </w:r>
      <w:r w:rsidRPr="003A3B1C">
        <w:rPr>
          <w:rFonts w:ascii="Times New Roman" w:hAnsi="Times New Roman" w:cs="Times New Roman"/>
          <w:b/>
          <w:i/>
          <w:sz w:val="24"/>
          <w:szCs w:val="24"/>
        </w:rPr>
        <w:t>overnment is not here</w:t>
      </w:r>
      <w:r w:rsidR="00967712" w:rsidRPr="003A3B1C">
        <w:rPr>
          <w:rFonts w:ascii="Times New Roman" w:hAnsi="Times New Roman" w:cs="Times New Roman"/>
          <w:b/>
          <w:i/>
          <w:sz w:val="24"/>
          <w:szCs w:val="24"/>
        </w:rPr>
        <w:t>, u</w:t>
      </w:r>
      <w:r w:rsidRPr="003A3B1C">
        <w:rPr>
          <w:rFonts w:ascii="Times New Roman" w:hAnsi="Times New Roman" w:cs="Times New Roman"/>
          <w:b/>
          <w:i/>
          <w:sz w:val="24"/>
          <w:szCs w:val="24"/>
        </w:rPr>
        <w:t>nder Section 6</w:t>
      </w:r>
      <w:r w:rsidR="00967712" w:rsidRPr="003A3B1C">
        <w:rPr>
          <w:rFonts w:ascii="Times New Roman" w:hAnsi="Times New Roman" w:cs="Times New Roman"/>
          <w:b/>
          <w:i/>
          <w:sz w:val="24"/>
          <w:szCs w:val="24"/>
        </w:rPr>
        <w:t>(4) o</w:t>
      </w:r>
      <w:r w:rsidRPr="003A3B1C">
        <w:rPr>
          <w:rFonts w:ascii="Times New Roman" w:hAnsi="Times New Roman" w:cs="Times New Roman"/>
          <w:b/>
          <w:i/>
          <w:sz w:val="24"/>
          <w:szCs w:val="24"/>
        </w:rPr>
        <w:t xml:space="preserve">f the </w:t>
      </w:r>
      <w:r w:rsidR="00967712" w:rsidRPr="003A3B1C">
        <w:rPr>
          <w:rFonts w:ascii="Times New Roman" w:hAnsi="Times New Roman" w:cs="Times New Roman"/>
          <w:b/>
          <w:i/>
          <w:sz w:val="24"/>
          <w:szCs w:val="24"/>
        </w:rPr>
        <w:t>Land A</w:t>
      </w:r>
      <w:r w:rsidRPr="003A3B1C">
        <w:rPr>
          <w:rFonts w:ascii="Times New Roman" w:hAnsi="Times New Roman" w:cs="Times New Roman"/>
          <w:b/>
          <w:i/>
          <w:sz w:val="24"/>
          <w:szCs w:val="24"/>
        </w:rPr>
        <w:t xml:space="preserve">cquisition Act it is a responsibility of </w:t>
      </w:r>
      <w:r w:rsidR="00967712" w:rsidRPr="003A3B1C">
        <w:rPr>
          <w:rFonts w:ascii="Times New Roman" w:hAnsi="Times New Roman" w:cs="Times New Roman"/>
          <w:b/>
          <w:i/>
          <w:sz w:val="24"/>
          <w:szCs w:val="24"/>
        </w:rPr>
        <w:t>G</w:t>
      </w:r>
      <w:r w:rsidRPr="003A3B1C">
        <w:rPr>
          <w:rFonts w:ascii="Times New Roman" w:hAnsi="Times New Roman" w:cs="Times New Roman"/>
          <w:b/>
          <w:i/>
          <w:sz w:val="24"/>
          <w:szCs w:val="24"/>
        </w:rPr>
        <w:t xml:space="preserve">overnment to pay compensation to persons whose lands have been compulsory acquired under the </w:t>
      </w:r>
      <w:r w:rsidR="00967712" w:rsidRPr="003A3B1C">
        <w:rPr>
          <w:rFonts w:ascii="Times New Roman" w:hAnsi="Times New Roman" w:cs="Times New Roman"/>
          <w:b/>
          <w:i/>
          <w:sz w:val="24"/>
          <w:szCs w:val="24"/>
        </w:rPr>
        <w:t>A</w:t>
      </w:r>
      <w:r w:rsidRPr="003A3B1C">
        <w:rPr>
          <w:rFonts w:ascii="Times New Roman" w:hAnsi="Times New Roman" w:cs="Times New Roman"/>
          <w:b/>
          <w:i/>
          <w:sz w:val="24"/>
          <w:szCs w:val="24"/>
        </w:rPr>
        <w:t xml:space="preserve">ct. The suit property was compulsory acquired by </w:t>
      </w:r>
      <w:r w:rsidR="00967712" w:rsidRPr="003A3B1C">
        <w:rPr>
          <w:rFonts w:ascii="Times New Roman" w:hAnsi="Times New Roman" w:cs="Times New Roman"/>
          <w:b/>
          <w:i/>
          <w:sz w:val="24"/>
          <w:szCs w:val="24"/>
        </w:rPr>
        <w:t>G</w:t>
      </w:r>
      <w:r w:rsidRPr="003A3B1C">
        <w:rPr>
          <w:rFonts w:ascii="Times New Roman" w:hAnsi="Times New Roman" w:cs="Times New Roman"/>
          <w:b/>
          <w:i/>
          <w:sz w:val="24"/>
          <w:szCs w:val="24"/>
        </w:rPr>
        <w:t xml:space="preserve">overnment pursuant to the </w:t>
      </w:r>
      <w:r w:rsidR="00967712" w:rsidRPr="003A3B1C">
        <w:rPr>
          <w:rFonts w:ascii="Times New Roman" w:hAnsi="Times New Roman" w:cs="Times New Roman"/>
          <w:b/>
          <w:i/>
          <w:sz w:val="24"/>
          <w:szCs w:val="24"/>
        </w:rPr>
        <w:t>L</w:t>
      </w:r>
      <w:r w:rsidRPr="003A3B1C">
        <w:rPr>
          <w:rFonts w:ascii="Times New Roman" w:hAnsi="Times New Roman" w:cs="Times New Roman"/>
          <w:b/>
          <w:i/>
          <w:sz w:val="24"/>
          <w:szCs w:val="24"/>
        </w:rPr>
        <w:t xml:space="preserve">and acquisition (Makerere) </w:t>
      </w:r>
      <w:r w:rsidR="00967712" w:rsidRPr="003A3B1C">
        <w:rPr>
          <w:rFonts w:ascii="Times New Roman" w:hAnsi="Times New Roman" w:cs="Times New Roman"/>
          <w:b/>
          <w:i/>
          <w:sz w:val="24"/>
          <w:szCs w:val="24"/>
        </w:rPr>
        <w:t>I</w:t>
      </w:r>
      <w:r w:rsidRPr="003A3B1C">
        <w:rPr>
          <w:rFonts w:ascii="Times New Roman" w:hAnsi="Times New Roman" w:cs="Times New Roman"/>
          <w:b/>
          <w:i/>
          <w:sz w:val="24"/>
          <w:szCs w:val="24"/>
        </w:rPr>
        <w:t>nstrument S1</w:t>
      </w:r>
      <w:r w:rsidR="00967712" w:rsidRPr="003A3B1C">
        <w:rPr>
          <w:rFonts w:ascii="Times New Roman" w:hAnsi="Times New Roman" w:cs="Times New Roman"/>
          <w:b/>
          <w:i/>
          <w:sz w:val="24"/>
          <w:szCs w:val="24"/>
        </w:rPr>
        <w:t xml:space="preserve"> </w:t>
      </w:r>
      <w:r w:rsidRPr="003A3B1C">
        <w:rPr>
          <w:rFonts w:ascii="Times New Roman" w:hAnsi="Times New Roman" w:cs="Times New Roman"/>
          <w:b/>
          <w:i/>
          <w:sz w:val="24"/>
          <w:szCs w:val="24"/>
        </w:rPr>
        <w:t xml:space="preserve">7A of 1987. That </w:t>
      </w:r>
      <w:r w:rsidR="00967712" w:rsidRPr="003A3B1C">
        <w:rPr>
          <w:rFonts w:ascii="Times New Roman" w:hAnsi="Times New Roman" w:cs="Times New Roman"/>
          <w:b/>
          <w:i/>
          <w:sz w:val="24"/>
          <w:szCs w:val="24"/>
        </w:rPr>
        <w:t>I</w:t>
      </w:r>
      <w:r w:rsidRPr="003A3B1C">
        <w:rPr>
          <w:rFonts w:ascii="Times New Roman" w:hAnsi="Times New Roman" w:cs="Times New Roman"/>
          <w:b/>
          <w:i/>
          <w:sz w:val="24"/>
          <w:szCs w:val="24"/>
        </w:rPr>
        <w:t xml:space="preserve">nstrument a copy of which is also on the record was made by the then Minister of Lands </w:t>
      </w:r>
      <w:r w:rsidR="00967712" w:rsidRPr="003A3B1C">
        <w:rPr>
          <w:rFonts w:ascii="Times New Roman" w:hAnsi="Times New Roman" w:cs="Times New Roman"/>
          <w:b/>
          <w:i/>
          <w:sz w:val="24"/>
          <w:szCs w:val="24"/>
        </w:rPr>
        <w:t>……</w:t>
      </w:r>
      <w:r w:rsidRPr="003A3B1C">
        <w:rPr>
          <w:rFonts w:ascii="Times New Roman" w:hAnsi="Times New Roman" w:cs="Times New Roman"/>
          <w:b/>
          <w:i/>
          <w:sz w:val="24"/>
          <w:szCs w:val="24"/>
        </w:rPr>
        <w:t xml:space="preserve"> in which various plots of land were declared to be land required by </w:t>
      </w:r>
      <w:r w:rsidR="00967712" w:rsidRPr="003A3B1C">
        <w:rPr>
          <w:rFonts w:ascii="Times New Roman" w:hAnsi="Times New Roman" w:cs="Times New Roman"/>
          <w:b/>
          <w:i/>
          <w:sz w:val="24"/>
          <w:szCs w:val="24"/>
        </w:rPr>
        <w:t>G</w:t>
      </w:r>
      <w:r w:rsidRPr="003A3B1C">
        <w:rPr>
          <w:rFonts w:ascii="Times New Roman" w:hAnsi="Times New Roman" w:cs="Times New Roman"/>
          <w:b/>
          <w:i/>
          <w:sz w:val="24"/>
          <w:szCs w:val="24"/>
        </w:rPr>
        <w:t xml:space="preserve">overnment for a public purpose.”  </w:t>
      </w:r>
      <w:r w:rsidRPr="003A3B1C">
        <w:rPr>
          <w:rFonts w:ascii="Times New Roman" w:hAnsi="Times New Roman" w:cs="Times New Roman"/>
          <w:b/>
          <w:sz w:val="24"/>
          <w:szCs w:val="24"/>
        </w:rPr>
        <w:t xml:space="preserve">   </w:t>
      </w:r>
    </w:p>
    <w:p w:rsidR="00A47131" w:rsidRPr="003A3B1C" w:rsidRDefault="00A47131" w:rsidP="00A47131">
      <w:pPr>
        <w:spacing w:after="0" w:line="480" w:lineRule="auto"/>
        <w:jc w:val="both"/>
        <w:rPr>
          <w:rFonts w:ascii="Times New Roman" w:hAnsi="Times New Roman" w:cs="Times New Roman"/>
          <w:sz w:val="24"/>
          <w:szCs w:val="24"/>
        </w:rPr>
      </w:pPr>
      <w:r w:rsidRPr="003A3B1C">
        <w:rPr>
          <w:rFonts w:ascii="Times New Roman" w:hAnsi="Times New Roman" w:cs="Times New Roman"/>
          <w:sz w:val="24"/>
          <w:szCs w:val="24"/>
        </w:rPr>
        <w:t xml:space="preserve">In the judgment of this </w:t>
      </w:r>
      <w:r w:rsidR="00967712" w:rsidRPr="003A3B1C">
        <w:rPr>
          <w:rFonts w:ascii="Times New Roman" w:hAnsi="Times New Roman" w:cs="Times New Roman"/>
          <w:sz w:val="24"/>
          <w:szCs w:val="24"/>
        </w:rPr>
        <w:t>C</w:t>
      </w:r>
      <w:r w:rsidRPr="003A3B1C">
        <w:rPr>
          <w:rFonts w:ascii="Times New Roman" w:hAnsi="Times New Roman" w:cs="Times New Roman"/>
          <w:sz w:val="24"/>
          <w:szCs w:val="24"/>
        </w:rPr>
        <w:t xml:space="preserve">ourt, it was clearly stated that the Attorney General/Government </w:t>
      </w:r>
      <w:r w:rsidR="00C3018B" w:rsidRPr="003A3B1C">
        <w:rPr>
          <w:rFonts w:ascii="Times New Roman" w:hAnsi="Times New Roman" w:cs="Times New Roman"/>
          <w:sz w:val="24"/>
          <w:szCs w:val="24"/>
        </w:rPr>
        <w:t xml:space="preserve">shall </w:t>
      </w:r>
      <w:r w:rsidRPr="003A3B1C">
        <w:rPr>
          <w:rFonts w:ascii="Times New Roman" w:hAnsi="Times New Roman" w:cs="Times New Roman"/>
          <w:sz w:val="24"/>
          <w:szCs w:val="24"/>
        </w:rPr>
        <w:t xml:space="preserve">pay the compensation due and owing to the Respondent. Therefore, the decree extracted which is </w:t>
      </w:r>
      <w:r w:rsidR="00C3018B" w:rsidRPr="003A3B1C">
        <w:rPr>
          <w:rFonts w:ascii="Times New Roman" w:hAnsi="Times New Roman" w:cs="Times New Roman"/>
          <w:sz w:val="24"/>
          <w:szCs w:val="24"/>
        </w:rPr>
        <w:t xml:space="preserve">now </w:t>
      </w:r>
      <w:r w:rsidRPr="003A3B1C">
        <w:rPr>
          <w:rFonts w:ascii="Times New Roman" w:hAnsi="Times New Roman" w:cs="Times New Roman"/>
          <w:sz w:val="24"/>
          <w:szCs w:val="24"/>
        </w:rPr>
        <w:t xml:space="preserve">sought to be executed </w:t>
      </w:r>
      <w:r w:rsidR="00C3018B" w:rsidRPr="003A3B1C">
        <w:rPr>
          <w:rFonts w:ascii="Times New Roman" w:hAnsi="Times New Roman" w:cs="Times New Roman"/>
          <w:sz w:val="24"/>
          <w:szCs w:val="24"/>
        </w:rPr>
        <w:t xml:space="preserve">as </w:t>
      </w:r>
      <w:r w:rsidR="00967712" w:rsidRPr="003A3B1C">
        <w:rPr>
          <w:rFonts w:ascii="Times New Roman" w:hAnsi="Times New Roman" w:cs="Times New Roman"/>
          <w:sz w:val="24"/>
          <w:szCs w:val="24"/>
        </w:rPr>
        <w:t>against the Applicant i</w:t>
      </w:r>
      <w:r w:rsidRPr="003A3B1C">
        <w:rPr>
          <w:rFonts w:ascii="Times New Roman" w:hAnsi="Times New Roman" w:cs="Times New Roman"/>
          <w:sz w:val="24"/>
          <w:szCs w:val="24"/>
        </w:rPr>
        <w:t>s at variance with the terms of the judgment</w:t>
      </w:r>
      <w:r w:rsidR="00C3018B" w:rsidRPr="003A3B1C">
        <w:rPr>
          <w:rFonts w:ascii="Times New Roman" w:hAnsi="Times New Roman" w:cs="Times New Roman"/>
          <w:sz w:val="24"/>
          <w:szCs w:val="24"/>
        </w:rPr>
        <w:t xml:space="preserve"> of this Court</w:t>
      </w:r>
      <w:r w:rsidRPr="003A3B1C">
        <w:rPr>
          <w:rFonts w:ascii="Times New Roman" w:hAnsi="Times New Roman" w:cs="Times New Roman"/>
          <w:sz w:val="24"/>
          <w:szCs w:val="24"/>
        </w:rPr>
        <w:t xml:space="preserve">. Since an issue has now arisen concerning which </w:t>
      </w:r>
      <w:r w:rsidR="00C3018B" w:rsidRPr="003A3B1C">
        <w:rPr>
          <w:rFonts w:ascii="Times New Roman" w:hAnsi="Times New Roman" w:cs="Times New Roman"/>
          <w:sz w:val="24"/>
          <w:szCs w:val="24"/>
        </w:rPr>
        <w:t xml:space="preserve">of the </w:t>
      </w:r>
      <w:r w:rsidRPr="003A3B1C">
        <w:rPr>
          <w:rFonts w:ascii="Times New Roman" w:hAnsi="Times New Roman" w:cs="Times New Roman"/>
          <w:sz w:val="24"/>
          <w:szCs w:val="24"/>
        </w:rPr>
        <w:t>part</w:t>
      </w:r>
      <w:r w:rsidR="00C3018B" w:rsidRPr="003A3B1C">
        <w:rPr>
          <w:rFonts w:ascii="Times New Roman" w:hAnsi="Times New Roman" w:cs="Times New Roman"/>
          <w:sz w:val="24"/>
          <w:szCs w:val="24"/>
        </w:rPr>
        <w:t>ies</w:t>
      </w:r>
      <w:r w:rsidRPr="003A3B1C">
        <w:rPr>
          <w:rFonts w:ascii="Times New Roman" w:hAnsi="Times New Roman" w:cs="Times New Roman"/>
          <w:sz w:val="24"/>
          <w:szCs w:val="24"/>
        </w:rPr>
        <w:t xml:space="preserve"> should pay, this </w:t>
      </w:r>
      <w:r w:rsidR="00C3018B" w:rsidRPr="003A3B1C">
        <w:rPr>
          <w:rFonts w:ascii="Times New Roman" w:hAnsi="Times New Roman" w:cs="Times New Roman"/>
          <w:sz w:val="24"/>
          <w:szCs w:val="24"/>
        </w:rPr>
        <w:t>C</w:t>
      </w:r>
      <w:r w:rsidRPr="003A3B1C">
        <w:rPr>
          <w:rFonts w:ascii="Times New Roman" w:hAnsi="Times New Roman" w:cs="Times New Roman"/>
          <w:sz w:val="24"/>
          <w:szCs w:val="24"/>
        </w:rPr>
        <w:t xml:space="preserve">ourt determines </w:t>
      </w:r>
      <w:r w:rsidR="00967712" w:rsidRPr="003A3B1C">
        <w:rPr>
          <w:rFonts w:ascii="Times New Roman" w:hAnsi="Times New Roman" w:cs="Times New Roman"/>
          <w:sz w:val="24"/>
          <w:szCs w:val="24"/>
        </w:rPr>
        <w:t>it</w:t>
      </w:r>
      <w:r w:rsidRPr="003A3B1C">
        <w:rPr>
          <w:rFonts w:ascii="Times New Roman" w:hAnsi="Times New Roman" w:cs="Times New Roman"/>
          <w:sz w:val="24"/>
          <w:szCs w:val="24"/>
        </w:rPr>
        <w:t xml:space="preserve"> that </w:t>
      </w:r>
      <w:r w:rsidR="00C3018B" w:rsidRPr="003A3B1C">
        <w:rPr>
          <w:rFonts w:ascii="Times New Roman" w:hAnsi="Times New Roman" w:cs="Times New Roman"/>
          <w:sz w:val="24"/>
          <w:szCs w:val="24"/>
        </w:rPr>
        <w:t xml:space="preserve">in accordance with and </w:t>
      </w:r>
      <w:r w:rsidRPr="003A3B1C">
        <w:rPr>
          <w:rFonts w:ascii="Times New Roman" w:hAnsi="Times New Roman" w:cs="Times New Roman"/>
          <w:sz w:val="24"/>
          <w:szCs w:val="24"/>
        </w:rPr>
        <w:t xml:space="preserve">pursuant to its judgment in </w:t>
      </w:r>
      <w:r w:rsidRPr="003A3B1C">
        <w:rPr>
          <w:rFonts w:ascii="Times New Roman" w:hAnsi="Times New Roman" w:cs="Times New Roman"/>
          <w:i/>
          <w:sz w:val="24"/>
          <w:szCs w:val="24"/>
        </w:rPr>
        <w:t>HCCS No.724 0f 2003</w:t>
      </w:r>
      <w:r w:rsidR="00967712" w:rsidRPr="003A3B1C">
        <w:rPr>
          <w:rFonts w:ascii="Times New Roman" w:hAnsi="Times New Roman" w:cs="Times New Roman"/>
          <w:sz w:val="24"/>
          <w:szCs w:val="24"/>
        </w:rPr>
        <w:t>, it is the T</w:t>
      </w:r>
      <w:r w:rsidRPr="003A3B1C">
        <w:rPr>
          <w:rFonts w:ascii="Times New Roman" w:hAnsi="Times New Roman" w:cs="Times New Roman"/>
          <w:sz w:val="24"/>
          <w:szCs w:val="24"/>
        </w:rPr>
        <w:t xml:space="preserve">hird </w:t>
      </w:r>
      <w:r w:rsidR="00967712" w:rsidRPr="003A3B1C">
        <w:rPr>
          <w:rFonts w:ascii="Times New Roman" w:hAnsi="Times New Roman" w:cs="Times New Roman"/>
          <w:sz w:val="24"/>
          <w:szCs w:val="24"/>
        </w:rPr>
        <w:t>P</w:t>
      </w:r>
      <w:r w:rsidRPr="003A3B1C">
        <w:rPr>
          <w:rFonts w:ascii="Times New Roman" w:hAnsi="Times New Roman" w:cs="Times New Roman"/>
          <w:sz w:val="24"/>
          <w:szCs w:val="24"/>
        </w:rPr>
        <w:t>arty</w:t>
      </w:r>
      <w:r w:rsidR="00967712" w:rsidRPr="003A3B1C">
        <w:rPr>
          <w:rFonts w:ascii="Times New Roman" w:hAnsi="Times New Roman" w:cs="Times New Roman"/>
          <w:sz w:val="24"/>
          <w:szCs w:val="24"/>
        </w:rPr>
        <w:t>,</w:t>
      </w:r>
      <w:r w:rsidRPr="003A3B1C">
        <w:rPr>
          <w:rFonts w:ascii="Times New Roman" w:hAnsi="Times New Roman" w:cs="Times New Roman"/>
          <w:sz w:val="24"/>
          <w:szCs w:val="24"/>
        </w:rPr>
        <w:t xml:space="preserve"> the Attorney General</w:t>
      </w:r>
      <w:r w:rsidR="00967712" w:rsidRPr="003A3B1C">
        <w:rPr>
          <w:rFonts w:ascii="Times New Roman" w:hAnsi="Times New Roman" w:cs="Times New Roman"/>
          <w:sz w:val="24"/>
          <w:szCs w:val="24"/>
        </w:rPr>
        <w:t xml:space="preserve">, </w:t>
      </w:r>
      <w:r w:rsidRPr="003A3B1C">
        <w:rPr>
          <w:rFonts w:ascii="Times New Roman" w:hAnsi="Times New Roman" w:cs="Times New Roman"/>
          <w:sz w:val="24"/>
          <w:szCs w:val="24"/>
        </w:rPr>
        <w:t>the right</w:t>
      </w:r>
      <w:r w:rsidR="00C3018B" w:rsidRPr="003A3B1C">
        <w:rPr>
          <w:rFonts w:ascii="Times New Roman" w:hAnsi="Times New Roman" w:cs="Times New Roman"/>
          <w:sz w:val="24"/>
          <w:szCs w:val="24"/>
        </w:rPr>
        <w:t xml:space="preserve"> and proper</w:t>
      </w:r>
      <w:r w:rsidRPr="003A3B1C">
        <w:rPr>
          <w:rFonts w:ascii="Times New Roman" w:hAnsi="Times New Roman" w:cs="Times New Roman"/>
          <w:sz w:val="24"/>
          <w:szCs w:val="24"/>
        </w:rPr>
        <w:t xml:space="preserve"> party </w:t>
      </w:r>
      <w:r w:rsidR="00C3018B" w:rsidRPr="003A3B1C">
        <w:rPr>
          <w:rFonts w:ascii="Times New Roman" w:hAnsi="Times New Roman" w:cs="Times New Roman"/>
          <w:sz w:val="24"/>
          <w:szCs w:val="24"/>
        </w:rPr>
        <w:t>which shall</w:t>
      </w:r>
      <w:r w:rsidR="00967712" w:rsidRPr="003A3B1C">
        <w:rPr>
          <w:rFonts w:ascii="Times New Roman" w:hAnsi="Times New Roman" w:cs="Times New Roman"/>
          <w:sz w:val="24"/>
          <w:szCs w:val="24"/>
        </w:rPr>
        <w:t xml:space="preserve"> pay</w:t>
      </w:r>
      <w:r w:rsidRPr="003A3B1C">
        <w:rPr>
          <w:rFonts w:ascii="Times New Roman" w:hAnsi="Times New Roman" w:cs="Times New Roman"/>
          <w:sz w:val="24"/>
          <w:szCs w:val="24"/>
        </w:rPr>
        <w:t xml:space="preserve"> the amount of compensation</w:t>
      </w:r>
      <w:r w:rsidR="00C3018B" w:rsidRPr="003A3B1C">
        <w:rPr>
          <w:rFonts w:ascii="Times New Roman" w:hAnsi="Times New Roman" w:cs="Times New Roman"/>
          <w:sz w:val="24"/>
          <w:szCs w:val="24"/>
        </w:rPr>
        <w:t>. I</w:t>
      </w:r>
      <w:r w:rsidRPr="003A3B1C">
        <w:rPr>
          <w:rFonts w:ascii="Times New Roman" w:hAnsi="Times New Roman" w:cs="Times New Roman"/>
          <w:sz w:val="24"/>
          <w:szCs w:val="24"/>
        </w:rPr>
        <w:t>n any case</w:t>
      </w:r>
      <w:r w:rsidR="00C3018B" w:rsidRPr="003A3B1C">
        <w:rPr>
          <w:rFonts w:ascii="Times New Roman" w:hAnsi="Times New Roman" w:cs="Times New Roman"/>
          <w:sz w:val="24"/>
          <w:szCs w:val="24"/>
        </w:rPr>
        <w:t>, the Third Party was</w:t>
      </w:r>
      <w:r w:rsidRPr="003A3B1C">
        <w:rPr>
          <w:rFonts w:ascii="Times New Roman" w:hAnsi="Times New Roman" w:cs="Times New Roman"/>
          <w:sz w:val="24"/>
          <w:szCs w:val="24"/>
        </w:rPr>
        <w:t xml:space="preserve"> the party adjudged</w:t>
      </w:r>
      <w:r w:rsidR="00C3018B" w:rsidRPr="003A3B1C">
        <w:rPr>
          <w:rFonts w:ascii="Times New Roman" w:hAnsi="Times New Roman" w:cs="Times New Roman"/>
          <w:sz w:val="24"/>
          <w:szCs w:val="24"/>
        </w:rPr>
        <w:t xml:space="preserve"> in the judgment of this Court</w:t>
      </w:r>
      <w:r w:rsidRPr="003A3B1C">
        <w:rPr>
          <w:rFonts w:ascii="Times New Roman" w:hAnsi="Times New Roman" w:cs="Times New Roman"/>
          <w:sz w:val="24"/>
          <w:szCs w:val="24"/>
        </w:rPr>
        <w:t xml:space="preserve"> to pay. It</w:t>
      </w:r>
      <w:r w:rsidR="00877D1E" w:rsidRPr="003A3B1C">
        <w:rPr>
          <w:rFonts w:ascii="Times New Roman" w:hAnsi="Times New Roman" w:cs="Times New Roman"/>
          <w:sz w:val="24"/>
          <w:szCs w:val="24"/>
        </w:rPr>
        <w:t xml:space="preserve"> </w:t>
      </w:r>
      <w:r w:rsidRPr="003A3B1C">
        <w:rPr>
          <w:rFonts w:ascii="Times New Roman" w:hAnsi="Times New Roman" w:cs="Times New Roman"/>
          <w:sz w:val="24"/>
          <w:szCs w:val="24"/>
        </w:rPr>
        <w:t xml:space="preserve">follows </w:t>
      </w:r>
      <w:r w:rsidR="00C3018B" w:rsidRPr="003A3B1C">
        <w:rPr>
          <w:rFonts w:ascii="Times New Roman" w:hAnsi="Times New Roman" w:cs="Times New Roman"/>
          <w:sz w:val="24"/>
          <w:szCs w:val="24"/>
        </w:rPr>
        <w:t xml:space="preserve">that </w:t>
      </w:r>
      <w:r w:rsidRPr="003A3B1C">
        <w:rPr>
          <w:rFonts w:ascii="Times New Roman" w:hAnsi="Times New Roman" w:cs="Times New Roman"/>
          <w:sz w:val="24"/>
          <w:szCs w:val="24"/>
        </w:rPr>
        <w:t xml:space="preserve">the decree </w:t>
      </w:r>
      <w:r w:rsidR="00967712" w:rsidRPr="003A3B1C">
        <w:rPr>
          <w:rFonts w:ascii="Times New Roman" w:hAnsi="Times New Roman" w:cs="Times New Roman"/>
          <w:sz w:val="24"/>
          <w:szCs w:val="24"/>
        </w:rPr>
        <w:t xml:space="preserve">is set aside for having been prepared and </w:t>
      </w:r>
      <w:r w:rsidRPr="003A3B1C">
        <w:rPr>
          <w:rFonts w:ascii="Times New Roman" w:hAnsi="Times New Roman" w:cs="Times New Roman"/>
          <w:sz w:val="24"/>
          <w:szCs w:val="24"/>
        </w:rPr>
        <w:t xml:space="preserve">extracted </w:t>
      </w:r>
      <w:r w:rsidR="00C3018B" w:rsidRPr="003A3B1C">
        <w:rPr>
          <w:rFonts w:ascii="Times New Roman" w:hAnsi="Times New Roman" w:cs="Times New Roman"/>
          <w:sz w:val="24"/>
          <w:szCs w:val="24"/>
        </w:rPr>
        <w:t xml:space="preserve">not only </w:t>
      </w:r>
      <w:r w:rsidR="00967712" w:rsidRPr="003A3B1C">
        <w:rPr>
          <w:rFonts w:ascii="Times New Roman" w:hAnsi="Times New Roman" w:cs="Times New Roman"/>
          <w:sz w:val="24"/>
          <w:szCs w:val="24"/>
        </w:rPr>
        <w:t xml:space="preserve">without following the requirements of the law under Order 21 r.7(2) (supra), </w:t>
      </w:r>
      <w:r w:rsidR="00C3018B" w:rsidRPr="003A3B1C">
        <w:rPr>
          <w:rFonts w:ascii="Times New Roman" w:hAnsi="Times New Roman" w:cs="Times New Roman"/>
          <w:sz w:val="24"/>
          <w:szCs w:val="24"/>
        </w:rPr>
        <w:t xml:space="preserve">but also </w:t>
      </w:r>
      <w:r w:rsidR="00727F69" w:rsidRPr="003A3B1C">
        <w:rPr>
          <w:rFonts w:ascii="Times New Roman" w:hAnsi="Times New Roman" w:cs="Times New Roman"/>
          <w:sz w:val="24"/>
          <w:szCs w:val="24"/>
        </w:rPr>
        <w:t>for not</w:t>
      </w:r>
      <w:r w:rsidRPr="003A3B1C">
        <w:rPr>
          <w:rFonts w:ascii="Times New Roman" w:hAnsi="Times New Roman" w:cs="Times New Roman"/>
          <w:sz w:val="24"/>
          <w:szCs w:val="24"/>
        </w:rPr>
        <w:t xml:space="preserve"> reflect</w:t>
      </w:r>
      <w:r w:rsidR="00727F69" w:rsidRPr="003A3B1C">
        <w:rPr>
          <w:rFonts w:ascii="Times New Roman" w:hAnsi="Times New Roman" w:cs="Times New Roman"/>
          <w:sz w:val="24"/>
          <w:szCs w:val="24"/>
        </w:rPr>
        <w:t>ing</w:t>
      </w:r>
      <w:r w:rsidRPr="003A3B1C">
        <w:rPr>
          <w:rFonts w:ascii="Times New Roman" w:hAnsi="Times New Roman" w:cs="Times New Roman"/>
          <w:sz w:val="24"/>
          <w:szCs w:val="24"/>
        </w:rPr>
        <w:t xml:space="preserve"> the terms of the judgment. </w:t>
      </w:r>
    </w:p>
    <w:p w:rsidR="00DC5A72" w:rsidRPr="003A3B1C" w:rsidRDefault="00DC5A72" w:rsidP="00DC5A72">
      <w:pPr>
        <w:spacing w:after="0" w:line="480" w:lineRule="auto"/>
        <w:jc w:val="both"/>
        <w:rPr>
          <w:rFonts w:ascii="Times New Roman" w:hAnsi="Times New Roman" w:cs="Times New Roman"/>
          <w:sz w:val="24"/>
          <w:szCs w:val="24"/>
        </w:rPr>
      </w:pPr>
      <w:r w:rsidRPr="003A3B1C">
        <w:rPr>
          <w:rFonts w:ascii="Times New Roman" w:hAnsi="Times New Roman" w:cs="Times New Roman"/>
          <w:sz w:val="24"/>
          <w:szCs w:val="24"/>
        </w:rPr>
        <w:lastRenderedPageBreak/>
        <w:t>Bef</w:t>
      </w:r>
      <w:r w:rsidR="00C3018B" w:rsidRPr="003A3B1C">
        <w:rPr>
          <w:rFonts w:ascii="Times New Roman" w:hAnsi="Times New Roman" w:cs="Times New Roman"/>
          <w:sz w:val="24"/>
          <w:szCs w:val="24"/>
        </w:rPr>
        <w:t>ore taking leave of this matter</w:t>
      </w:r>
      <w:r w:rsidRPr="003A3B1C">
        <w:rPr>
          <w:rFonts w:ascii="Times New Roman" w:hAnsi="Times New Roman" w:cs="Times New Roman"/>
          <w:sz w:val="24"/>
          <w:szCs w:val="24"/>
        </w:rPr>
        <w:t xml:space="preserve"> </w:t>
      </w:r>
      <w:r w:rsidR="00C3018B" w:rsidRPr="003A3B1C">
        <w:rPr>
          <w:rFonts w:ascii="Times New Roman" w:hAnsi="Times New Roman" w:cs="Times New Roman"/>
          <w:sz w:val="24"/>
          <w:szCs w:val="24"/>
        </w:rPr>
        <w:t xml:space="preserve">I wish to emphasize, </w:t>
      </w:r>
      <w:r w:rsidR="005D66CD" w:rsidRPr="003A3B1C">
        <w:rPr>
          <w:rFonts w:ascii="Times New Roman" w:hAnsi="Times New Roman" w:cs="Times New Roman"/>
          <w:sz w:val="24"/>
          <w:szCs w:val="24"/>
        </w:rPr>
        <w:t xml:space="preserve">particularly with regard to </w:t>
      </w:r>
      <w:r w:rsidR="00C3018B" w:rsidRPr="003A3B1C">
        <w:rPr>
          <w:rFonts w:ascii="Times New Roman" w:hAnsi="Times New Roman" w:cs="Times New Roman"/>
          <w:sz w:val="24"/>
          <w:szCs w:val="24"/>
        </w:rPr>
        <w:t xml:space="preserve">the application of the </w:t>
      </w:r>
      <w:r w:rsidR="005D66CD" w:rsidRPr="003A3B1C">
        <w:rPr>
          <w:rFonts w:ascii="Times New Roman" w:hAnsi="Times New Roman" w:cs="Times New Roman"/>
          <w:sz w:val="24"/>
          <w:szCs w:val="24"/>
        </w:rPr>
        <w:t>provisions of Order 21, r.7 (2) CPR</w:t>
      </w:r>
      <w:r w:rsidR="00727F69" w:rsidRPr="003A3B1C">
        <w:rPr>
          <w:rFonts w:ascii="Times New Roman" w:hAnsi="Times New Roman" w:cs="Times New Roman"/>
          <w:sz w:val="24"/>
          <w:szCs w:val="24"/>
        </w:rPr>
        <w:t xml:space="preserve">, </w:t>
      </w:r>
      <w:r w:rsidRPr="003A3B1C">
        <w:rPr>
          <w:rFonts w:ascii="Times New Roman" w:hAnsi="Times New Roman" w:cs="Times New Roman"/>
          <w:sz w:val="24"/>
          <w:szCs w:val="24"/>
        </w:rPr>
        <w:t>that where the law prescribes an essential step</w:t>
      </w:r>
      <w:r w:rsidR="00727F69" w:rsidRPr="003A3B1C">
        <w:rPr>
          <w:rFonts w:ascii="Times New Roman" w:hAnsi="Times New Roman" w:cs="Times New Roman"/>
          <w:sz w:val="24"/>
          <w:szCs w:val="24"/>
        </w:rPr>
        <w:t xml:space="preserve"> or steps</w:t>
      </w:r>
      <w:r w:rsidRPr="003A3B1C">
        <w:rPr>
          <w:rFonts w:ascii="Times New Roman" w:hAnsi="Times New Roman" w:cs="Times New Roman"/>
          <w:sz w:val="24"/>
          <w:szCs w:val="24"/>
        </w:rPr>
        <w:t xml:space="preserve"> in the proceedings to be taken and parties </w:t>
      </w:r>
      <w:r w:rsidR="00C3018B" w:rsidRPr="003A3B1C">
        <w:rPr>
          <w:rFonts w:ascii="Times New Roman" w:hAnsi="Times New Roman" w:cs="Times New Roman"/>
          <w:sz w:val="24"/>
          <w:szCs w:val="24"/>
        </w:rPr>
        <w:t>and /</w:t>
      </w:r>
      <w:r w:rsidRPr="003A3B1C">
        <w:rPr>
          <w:rFonts w:ascii="Times New Roman" w:hAnsi="Times New Roman" w:cs="Times New Roman"/>
          <w:sz w:val="24"/>
          <w:szCs w:val="24"/>
        </w:rPr>
        <w:t>or their lawyers omit to take the step</w:t>
      </w:r>
      <w:r w:rsidR="00727F69" w:rsidRPr="003A3B1C">
        <w:rPr>
          <w:rFonts w:ascii="Times New Roman" w:hAnsi="Times New Roman" w:cs="Times New Roman"/>
          <w:sz w:val="24"/>
          <w:szCs w:val="24"/>
        </w:rPr>
        <w:t>s or steps</w:t>
      </w:r>
      <w:r w:rsidRPr="003A3B1C">
        <w:rPr>
          <w:rFonts w:ascii="Times New Roman" w:hAnsi="Times New Roman" w:cs="Times New Roman"/>
          <w:sz w:val="24"/>
          <w:szCs w:val="24"/>
        </w:rPr>
        <w:t xml:space="preserve"> for whatever reason, an order or decree subsequently made by a </w:t>
      </w:r>
      <w:r w:rsidR="00727F69" w:rsidRPr="003A3B1C">
        <w:rPr>
          <w:rFonts w:ascii="Times New Roman" w:hAnsi="Times New Roman" w:cs="Times New Roman"/>
          <w:sz w:val="24"/>
          <w:szCs w:val="24"/>
        </w:rPr>
        <w:t>C</w:t>
      </w:r>
      <w:r w:rsidRPr="003A3B1C">
        <w:rPr>
          <w:rFonts w:ascii="Times New Roman" w:hAnsi="Times New Roman" w:cs="Times New Roman"/>
          <w:sz w:val="24"/>
          <w:szCs w:val="24"/>
        </w:rPr>
        <w:t xml:space="preserve">ourt in misapprehension of the fact of the omission cannot validate the order or decree arising from the proceedings.  </w:t>
      </w:r>
    </w:p>
    <w:p w:rsidR="00DC5A72" w:rsidRPr="003A3B1C" w:rsidRDefault="00DC5A72" w:rsidP="00DC5A72">
      <w:pPr>
        <w:spacing w:after="0" w:line="480" w:lineRule="auto"/>
        <w:jc w:val="both"/>
        <w:rPr>
          <w:rFonts w:ascii="Times New Roman" w:hAnsi="Times New Roman" w:cs="Times New Roman"/>
          <w:sz w:val="24"/>
          <w:szCs w:val="24"/>
        </w:rPr>
      </w:pPr>
      <w:r w:rsidRPr="003A3B1C">
        <w:rPr>
          <w:rFonts w:ascii="Times New Roman" w:hAnsi="Times New Roman" w:cs="Times New Roman"/>
          <w:sz w:val="24"/>
          <w:szCs w:val="24"/>
        </w:rPr>
        <w:t xml:space="preserve">In this case, there was omission by the counsel for Respondent to forward copy of the decree to counsel for the Applicant as an essential step in the proceedings </w:t>
      </w:r>
      <w:r w:rsidR="00727F69" w:rsidRPr="003A3B1C">
        <w:rPr>
          <w:rFonts w:ascii="Times New Roman" w:hAnsi="Times New Roman" w:cs="Times New Roman"/>
          <w:sz w:val="24"/>
          <w:szCs w:val="24"/>
        </w:rPr>
        <w:t>for</w:t>
      </w:r>
      <w:r w:rsidRPr="003A3B1C">
        <w:rPr>
          <w:rFonts w:ascii="Times New Roman" w:hAnsi="Times New Roman" w:cs="Times New Roman"/>
          <w:sz w:val="24"/>
          <w:szCs w:val="24"/>
        </w:rPr>
        <w:t xml:space="preserve"> the </w:t>
      </w:r>
      <w:r w:rsidR="00727F69" w:rsidRPr="003A3B1C">
        <w:rPr>
          <w:rFonts w:ascii="Times New Roman" w:hAnsi="Times New Roman" w:cs="Times New Roman"/>
          <w:sz w:val="24"/>
          <w:szCs w:val="24"/>
        </w:rPr>
        <w:t xml:space="preserve">preparation </w:t>
      </w:r>
      <w:r w:rsidRPr="003A3B1C">
        <w:rPr>
          <w:rFonts w:ascii="Times New Roman" w:hAnsi="Times New Roman" w:cs="Times New Roman"/>
          <w:sz w:val="24"/>
          <w:szCs w:val="24"/>
        </w:rPr>
        <w:t xml:space="preserve">extraction of the decree. </w:t>
      </w:r>
      <w:r w:rsidR="00C3018B" w:rsidRPr="003A3B1C">
        <w:rPr>
          <w:rFonts w:ascii="Times New Roman" w:hAnsi="Times New Roman" w:cs="Times New Roman"/>
          <w:sz w:val="24"/>
          <w:szCs w:val="24"/>
        </w:rPr>
        <w:t xml:space="preserve">The decree </w:t>
      </w:r>
      <w:r w:rsidRPr="003A3B1C">
        <w:rPr>
          <w:rFonts w:ascii="Times New Roman" w:hAnsi="Times New Roman" w:cs="Times New Roman"/>
          <w:sz w:val="24"/>
          <w:szCs w:val="24"/>
        </w:rPr>
        <w:t>was</w:t>
      </w:r>
      <w:r w:rsidR="00C3018B" w:rsidRPr="003A3B1C">
        <w:rPr>
          <w:rFonts w:ascii="Times New Roman" w:hAnsi="Times New Roman" w:cs="Times New Roman"/>
          <w:sz w:val="24"/>
          <w:szCs w:val="24"/>
        </w:rPr>
        <w:t>,</w:t>
      </w:r>
      <w:r w:rsidRPr="003A3B1C">
        <w:rPr>
          <w:rFonts w:ascii="Times New Roman" w:hAnsi="Times New Roman" w:cs="Times New Roman"/>
          <w:sz w:val="24"/>
          <w:szCs w:val="24"/>
        </w:rPr>
        <w:t xml:space="preserve"> nevertheless</w:t>
      </w:r>
      <w:r w:rsidR="00C3018B" w:rsidRPr="003A3B1C">
        <w:rPr>
          <w:rFonts w:ascii="Times New Roman" w:hAnsi="Times New Roman" w:cs="Times New Roman"/>
          <w:sz w:val="24"/>
          <w:szCs w:val="24"/>
        </w:rPr>
        <w:t>,</w:t>
      </w:r>
      <w:r w:rsidRPr="003A3B1C">
        <w:rPr>
          <w:rFonts w:ascii="Times New Roman" w:hAnsi="Times New Roman" w:cs="Times New Roman"/>
          <w:sz w:val="24"/>
          <w:szCs w:val="24"/>
        </w:rPr>
        <w:t xml:space="preserve"> presented to </w:t>
      </w:r>
      <w:r w:rsidR="00727F69" w:rsidRPr="003A3B1C">
        <w:rPr>
          <w:rFonts w:ascii="Times New Roman" w:hAnsi="Times New Roman" w:cs="Times New Roman"/>
          <w:sz w:val="24"/>
          <w:szCs w:val="24"/>
        </w:rPr>
        <w:t>C</w:t>
      </w:r>
      <w:r w:rsidRPr="003A3B1C">
        <w:rPr>
          <w:rFonts w:ascii="Times New Roman" w:hAnsi="Times New Roman" w:cs="Times New Roman"/>
          <w:sz w:val="24"/>
          <w:szCs w:val="24"/>
        </w:rPr>
        <w:t xml:space="preserve">ourt and it was </w:t>
      </w:r>
      <w:r w:rsidR="00727F69" w:rsidRPr="003A3B1C">
        <w:rPr>
          <w:rFonts w:ascii="Times New Roman" w:hAnsi="Times New Roman" w:cs="Times New Roman"/>
          <w:sz w:val="24"/>
          <w:szCs w:val="24"/>
        </w:rPr>
        <w:t>sealed by the Deputy Registrar</w:t>
      </w:r>
      <w:r w:rsidR="00C3018B" w:rsidRPr="003A3B1C">
        <w:rPr>
          <w:rFonts w:ascii="Times New Roman" w:hAnsi="Times New Roman" w:cs="Times New Roman"/>
          <w:sz w:val="24"/>
          <w:szCs w:val="24"/>
        </w:rPr>
        <w:t xml:space="preserve"> witho</w:t>
      </w:r>
      <w:r w:rsidR="00CA3EF3" w:rsidRPr="003A3B1C">
        <w:rPr>
          <w:rFonts w:ascii="Times New Roman" w:hAnsi="Times New Roman" w:cs="Times New Roman"/>
          <w:sz w:val="24"/>
          <w:szCs w:val="24"/>
        </w:rPr>
        <w:t>ut being aware of the omission of the essential requirement of then law by Counsel for the Respondent</w:t>
      </w:r>
      <w:r w:rsidRPr="003A3B1C">
        <w:rPr>
          <w:rFonts w:ascii="Times New Roman" w:hAnsi="Times New Roman" w:cs="Times New Roman"/>
          <w:sz w:val="24"/>
          <w:szCs w:val="24"/>
        </w:rPr>
        <w:t xml:space="preserve">. This is the genesis of this application and </w:t>
      </w:r>
      <w:r w:rsidR="005D66CD" w:rsidRPr="003A3B1C">
        <w:rPr>
          <w:rFonts w:ascii="Times New Roman" w:hAnsi="Times New Roman" w:cs="Times New Roman"/>
          <w:sz w:val="24"/>
          <w:szCs w:val="24"/>
        </w:rPr>
        <w:t xml:space="preserve">all </w:t>
      </w:r>
      <w:r w:rsidRPr="003A3B1C">
        <w:rPr>
          <w:rFonts w:ascii="Times New Roman" w:hAnsi="Times New Roman" w:cs="Times New Roman"/>
          <w:sz w:val="24"/>
          <w:szCs w:val="24"/>
        </w:rPr>
        <w:t xml:space="preserve">the other applications </w:t>
      </w:r>
      <w:r w:rsidR="005D66CD" w:rsidRPr="003A3B1C">
        <w:rPr>
          <w:rFonts w:ascii="Times New Roman" w:hAnsi="Times New Roman" w:cs="Times New Roman"/>
          <w:sz w:val="24"/>
          <w:szCs w:val="24"/>
        </w:rPr>
        <w:t xml:space="preserve">pending </w:t>
      </w:r>
      <w:r w:rsidRPr="003A3B1C">
        <w:rPr>
          <w:rFonts w:ascii="Times New Roman" w:hAnsi="Times New Roman" w:cs="Times New Roman"/>
          <w:sz w:val="24"/>
          <w:szCs w:val="24"/>
        </w:rPr>
        <w:t>in the Execution Division of th</w:t>
      </w:r>
      <w:r w:rsidR="005D66CD" w:rsidRPr="003A3B1C">
        <w:rPr>
          <w:rFonts w:ascii="Times New Roman" w:hAnsi="Times New Roman" w:cs="Times New Roman"/>
          <w:sz w:val="24"/>
          <w:szCs w:val="24"/>
        </w:rPr>
        <w:t xml:space="preserve">is </w:t>
      </w:r>
      <w:r w:rsidRPr="003A3B1C">
        <w:rPr>
          <w:rFonts w:ascii="Times New Roman" w:hAnsi="Times New Roman" w:cs="Times New Roman"/>
          <w:sz w:val="24"/>
          <w:szCs w:val="24"/>
        </w:rPr>
        <w:t xml:space="preserve">Court. As a </w:t>
      </w:r>
      <w:r w:rsidR="00727F69" w:rsidRPr="003A3B1C">
        <w:rPr>
          <w:rFonts w:ascii="Times New Roman" w:hAnsi="Times New Roman" w:cs="Times New Roman"/>
          <w:sz w:val="24"/>
          <w:szCs w:val="24"/>
        </w:rPr>
        <w:t>C</w:t>
      </w:r>
      <w:r w:rsidRPr="003A3B1C">
        <w:rPr>
          <w:rFonts w:ascii="Times New Roman" w:hAnsi="Times New Roman" w:cs="Times New Roman"/>
          <w:sz w:val="24"/>
          <w:szCs w:val="24"/>
        </w:rPr>
        <w:t xml:space="preserve">ourt that issued the decree, since issues have arisen </w:t>
      </w:r>
      <w:r w:rsidR="00727F69" w:rsidRPr="003A3B1C">
        <w:rPr>
          <w:rFonts w:ascii="Times New Roman" w:hAnsi="Times New Roman" w:cs="Times New Roman"/>
          <w:sz w:val="24"/>
          <w:szCs w:val="24"/>
        </w:rPr>
        <w:t>as to</w:t>
      </w:r>
      <w:r w:rsidRPr="003A3B1C">
        <w:rPr>
          <w:rFonts w:ascii="Times New Roman" w:hAnsi="Times New Roman" w:cs="Times New Roman"/>
          <w:sz w:val="24"/>
          <w:szCs w:val="24"/>
        </w:rPr>
        <w:t xml:space="preserve"> the</w:t>
      </w:r>
      <w:r w:rsidR="005D66CD" w:rsidRPr="003A3B1C">
        <w:rPr>
          <w:rFonts w:ascii="Times New Roman" w:hAnsi="Times New Roman" w:cs="Times New Roman"/>
          <w:sz w:val="24"/>
          <w:szCs w:val="24"/>
        </w:rPr>
        <w:t xml:space="preserve"> interpretation of th</w:t>
      </w:r>
      <w:r w:rsidR="00727F69" w:rsidRPr="003A3B1C">
        <w:rPr>
          <w:rFonts w:ascii="Times New Roman" w:hAnsi="Times New Roman" w:cs="Times New Roman"/>
          <w:sz w:val="24"/>
          <w:szCs w:val="24"/>
        </w:rPr>
        <w:t>at</w:t>
      </w:r>
      <w:r w:rsidR="005D66CD" w:rsidRPr="003A3B1C">
        <w:rPr>
          <w:rFonts w:ascii="Times New Roman" w:hAnsi="Times New Roman" w:cs="Times New Roman"/>
          <w:sz w:val="24"/>
          <w:szCs w:val="24"/>
        </w:rPr>
        <w:t xml:space="preserve"> decree sought to be</w:t>
      </w:r>
      <w:r w:rsidRPr="003A3B1C">
        <w:rPr>
          <w:rFonts w:ascii="Times New Roman" w:hAnsi="Times New Roman" w:cs="Times New Roman"/>
          <w:sz w:val="24"/>
          <w:szCs w:val="24"/>
        </w:rPr>
        <w:t xml:space="preserve"> execut</w:t>
      </w:r>
      <w:r w:rsidR="005D66CD" w:rsidRPr="003A3B1C">
        <w:rPr>
          <w:rFonts w:ascii="Times New Roman" w:hAnsi="Times New Roman" w:cs="Times New Roman"/>
          <w:sz w:val="24"/>
          <w:szCs w:val="24"/>
        </w:rPr>
        <w:t>ed</w:t>
      </w:r>
      <w:r w:rsidR="00727F69" w:rsidRPr="003A3B1C">
        <w:rPr>
          <w:rFonts w:ascii="Times New Roman" w:hAnsi="Times New Roman" w:cs="Times New Roman"/>
          <w:sz w:val="24"/>
          <w:szCs w:val="24"/>
        </w:rPr>
        <w:t>;</w:t>
      </w:r>
      <w:r w:rsidR="005D66CD" w:rsidRPr="003A3B1C">
        <w:rPr>
          <w:rFonts w:ascii="Times New Roman" w:hAnsi="Times New Roman" w:cs="Times New Roman"/>
          <w:sz w:val="24"/>
          <w:szCs w:val="24"/>
        </w:rPr>
        <w:t xml:space="preserve"> and </w:t>
      </w:r>
      <w:r w:rsidRPr="003A3B1C">
        <w:rPr>
          <w:rFonts w:ascii="Times New Roman" w:hAnsi="Times New Roman" w:cs="Times New Roman"/>
          <w:sz w:val="24"/>
          <w:szCs w:val="24"/>
        </w:rPr>
        <w:t xml:space="preserve">owing to the fact that it is sought to be executed against the </w:t>
      </w:r>
      <w:r w:rsidR="00727F69" w:rsidRPr="003A3B1C">
        <w:rPr>
          <w:rFonts w:ascii="Times New Roman" w:hAnsi="Times New Roman" w:cs="Times New Roman"/>
          <w:sz w:val="24"/>
          <w:szCs w:val="24"/>
        </w:rPr>
        <w:t xml:space="preserve">a wrong </w:t>
      </w:r>
      <w:r w:rsidRPr="003A3B1C">
        <w:rPr>
          <w:rFonts w:ascii="Times New Roman" w:hAnsi="Times New Roman" w:cs="Times New Roman"/>
          <w:sz w:val="24"/>
          <w:szCs w:val="24"/>
        </w:rPr>
        <w:t>party</w:t>
      </w:r>
      <w:r w:rsidR="00CA3EF3" w:rsidRPr="003A3B1C">
        <w:rPr>
          <w:rFonts w:ascii="Times New Roman" w:hAnsi="Times New Roman" w:cs="Times New Roman"/>
          <w:sz w:val="24"/>
          <w:szCs w:val="24"/>
        </w:rPr>
        <w:t xml:space="preserve"> the Law Development Centre </w:t>
      </w:r>
      <w:r w:rsidRPr="003A3B1C">
        <w:rPr>
          <w:rFonts w:ascii="Times New Roman" w:hAnsi="Times New Roman" w:cs="Times New Roman"/>
          <w:sz w:val="24"/>
          <w:szCs w:val="24"/>
        </w:rPr>
        <w:t>wh</w:t>
      </w:r>
      <w:r w:rsidR="00CA3EF3" w:rsidRPr="003A3B1C">
        <w:rPr>
          <w:rFonts w:ascii="Times New Roman" w:hAnsi="Times New Roman" w:cs="Times New Roman"/>
          <w:sz w:val="24"/>
          <w:szCs w:val="24"/>
        </w:rPr>
        <w:t>ich</w:t>
      </w:r>
      <w:r w:rsidRPr="003A3B1C">
        <w:rPr>
          <w:rFonts w:ascii="Times New Roman" w:hAnsi="Times New Roman" w:cs="Times New Roman"/>
          <w:sz w:val="24"/>
          <w:szCs w:val="24"/>
        </w:rPr>
        <w:t xml:space="preserve"> was never adjudged to pay the </w:t>
      </w:r>
      <w:r w:rsidR="00364F03" w:rsidRPr="003A3B1C">
        <w:rPr>
          <w:rFonts w:ascii="Times New Roman" w:hAnsi="Times New Roman" w:cs="Times New Roman"/>
          <w:sz w:val="24"/>
          <w:szCs w:val="24"/>
        </w:rPr>
        <w:t>compensation</w:t>
      </w:r>
      <w:r w:rsidR="00CA3EF3" w:rsidRPr="003A3B1C">
        <w:rPr>
          <w:rFonts w:ascii="Times New Roman" w:hAnsi="Times New Roman" w:cs="Times New Roman"/>
          <w:sz w:val="24"/>
          <w:szCs w:val="24"/>
        </w:rPr>
        <w:t xml:space="preserve"> by this Court</w:t>
      </w:r>
      <w:r w:rsidR="00727F69" w:rsidRPr="003A3B1C">
        <w:rPr>
          <w:rFonts w:ascii="Times New Roman" w:hAnsi="Times New Roman" w:cs="Times New Roman"/>
          <w:sz w:val="24"/>
          <w:szCs w:val="24"/>
        </w:rPr>
        <w:t>, the</w:t>
      </w:r>
      <w:r w:rsidRPr="003A3B1C">
        <w:rPr>
          <w:rFonts w:ascii="Times New Roman" w:hAnsi="Times New Roman" w:cs="Times New Roman"/>
          <w:sz w:val="24"/>
          <w:szCs w:val="24"/>
        </w:rPr>
        <w:t xml:space="preserve"> issue </w:t>
      </w:r>
      <w:r w:rsidR="00727F69" w:rsidRPr="003A3B1C">
        <w:rPr>
          <w:rFonts w:ascii="Times New Roman" w:hAnsi="Times New Roman" w:cs="Times New Roman"/>
          <w:sz w:val="24"/>
          <w:szCs w:val="24"/>
        </w:rPr>
        <w:t>is</w:t>
      </w:r>
      <w:r w:rsidRPr="003A3B1C">
        <w:rPr>
          <w:rFonts w:ascii="Times New Roman" w:hAnsi="Times New Roman" w:cs="Times New Roman"/>
          <w:sz w:val="24"/>
          <w:szCs w:val="24"/>
        </w:rPr>
        <w:t xml:space="preserve"> determined within the context of section 34 CPA</w:t>
      </w:r>
      <w:r w:rsidR="00CA3EF3" w:rsidRPr="003A3B1C">
        <w:rPr>
          <w:rFonts w:ascii="Times New Roman" w:hAnsi="Times New Roman" w:cs="Times New Roman"/>
          <w:sz w:val="24"/>
          <w:szCs w:val="24"/>
        </w:rPr>
        <w:t xml:space="preserve"> and the decree is set aside</w:t>
      </w:r>
      <w:r w:rsidRPr="003A3B1C">
        <w:rPr>
          <w:rFonts w:ascii="Times New Roman" w:hAnsi="Times New Roman" w:cs="Times New Roman"/>
          <w:sz w:val="24"/>
          <w:szCs w:val="24"/>
        </w:rPr>
        <w:t>.</w:t>
      </w:r>
    </w:p>
    <w:p w:rsidR="00DC5A72" w:rsidRPr="003A3B1C" w:rsidRDefault="00D4147D" w:rsidP="00DC5A72">
      <w:pPr>
        <w:spacing w:after="0" w:line="480" w:lineRule="auto"/>
        <w:jc w:val="both"/>
        <w:rPr>
          <w:rFonts w:ascii="Times New Roman" w:hAnsi="Times New Roman" w:cs="Times New Roman"/>
          <w:sz w:val="24"/>
          <w:szCs w:val="24"/>
        </w:rPr>
      </w:pPr>
      <w:r w:rsidRPr="003A3B1C">
        <w:rPr>
          <w:rFonts w:ascii="Times New Roman" w:hAnsi="Times New Roman" w:cs="Times New Roman"/>
          <w:sz w:val="24"/>
          <w:szCs w:val="24"/>
        </w:rPr>
        <w:t xml:space="preserve">The </w:t>
      </w:r>
      <w:r w:rsidR="00727F69" w:rsidRPr="003A3B1C">
        <w:rPr>
          <w:rFonts w:ascii="Times New Roman" w:hAnsi="Times New Roman" w:cs="Times New Roman"/>
          <w:sz w:val="24"/>
          <w:szCs w:val="24"/>
        </w:rPr>
        <w:t xml:space="preserve">net effect is that the </w:t>
      </w:r>
      <w:r w:rsidRPr="003A3B1C">
        <w:rPr>
          <w:rFonts w:ascii="Times New Roman" w:hAnsi="Times New Roman" w:cs="Times New Roman"/>
          <w:sz w:val="24"/>
          <w:szCs w:val="24"/>
        </w:rPr>
        <w:t>application is allowed in the terms that the decree</w:t>
      </w:r>
      <w:r w:rsidR="00063F98" w:rsidRPr="003A3B1C">
        <w:rPr>
          <w:rFonts w:ascii="Times New Roman" w:hAnsi="Times New Roman" w:cs="Times New Roman"/>
          <w:sz w:val="24"/>
          <w:szCs w:val="24"/>
        </w:rPr>
        <w:t xml:space="preserve"> in its current form </w:t>
      </w:r>
      <w:r w:rsidRPr="003A3B1C">
        <w:rPr>
          <w:rFonts w:ascii="Times New Roman" w:hAnsi="Times New Roman" w:cs="Times New Roman"/>
          <w:sz w:val="24"/>
          <w:szCs w:val="24"/>
        </w:rPr>
        <w:t xml:space="preserve">is set aside. It is ordered that </w:t>
      </w:r>
      <w:r w:rsidR="00063F98" w:rsidRPr="003A3B1C">
        <w:rPr>
          <w:rFonts w:ascii="Times New Roman" w:hAnsi="Times New Roman" w:cs="Times New Roman"/>
          <w:sz w:val="24"/>
          <w:szCs w:val="24"/>
        </w:rPr>
        <w:t xml:space="preserve">a decree </w:t>
      </w:r>
      <w:r w:rsidR="00EB503A" w:rsidRPr="003A3B1C">
        <w:rPr>
          <w:rFonts w:ascii="Times New Roman" w:hAnsi="Times New Roman" w:cs="Times New Roman"/>
          <w:sz w:val="24"/>
          <w:szCs w:val="24"/>
        </w:rPr>
        <w:t xml:space="preserve">properly and clearly </w:t>
      </w:r>
      <w:r w:rsidR="00063F98" w:rsidRPr="003A3B1C">
        <w:rPr>
          <w:rFonts w:ascii="Times New Roman" w:hAnsi="Times New Roman" w:cs="Times New Roman"/>
          <w:sz w:val="24"/>
          <w:szCs w:val="24"/>
        </w:rPr>
        <w:t xml:space="preserve">reflecting the terms of the judgment be prepared and extracted in accordance with terms of Order 21 </w:t>
      </w:r>
      <w:r w:rsidR="00727F69" w:rsidRPr="003A3B1C">
        <w:rPr>
          <w:rFonts w:ascii="Times New Roman" w:hAnsi="Times New Roman" w:cs="Times New Roman"/>
          <w:sz w:val="24"/>
          <w:szCs w:val="24"/>
        </w:rPr>
        <w:t>r.7 (</w:t>
      </w:r>
      <w:r w:rsidR="00063F98" w:rsidRPr="003A3B1C">
        <w:rPr>
          <w:rFonts w:ascii="Times New Roman" w:hAnsi="Times New Roman" w:cs="Times New Roman"/>
          <w:sz w:val="24"/>
          <w:szCs w:val="24"/>
        </w:rPr>
        <w:t>2) CPR.</w:t>
      </w:r>
      <w:r w:rsidR="00727F69" w:rsidRPr="003A3B1C">
        <w:rPr>
          <w:rFonts w:ascii="Times New Roman" w:hAnsi="Times New Roman" w:cs="Times New Roman"/>
          <w:sz w:val="24"/>
          <w:szCs w:val="24"/>
        </w:rPr>
        <w:t xml:space="preserve"> </w:t>
      </w:r>
      <w:r w:rsidR="00063F98" w:rsidRPr="003A3B1C">
        <w:rPr>
          <w:rFonts w:ascii="Times New Roman" w:hAnsi="Times New Roman" w:cs="Times New Roman"/>
          <w:sz w:val="24"/>
          <w:szCs w:val="24"/>
        </w:rPr>
        <w:t>The Applicants are awarded costs of this application.</w:t>
      </w:r>
      <w:r w:rsidRPr="003A3B1C">
        <w:rPr>
          <w:rFonts w:ascii="Times New Roman" w:hAnsi="Times New Roman" w:cs="Times New Roman"/>
          <w:sz w:val="24"/>
          <w:szCs w:val="24"/>
        </w:rPr>
        <w:t xml:space="preserve"> </w:t>
      </w:r>
    </w:p>
    <w:p w:rsidR="005D66CD" w:rsidRPr="003A3B1C" w:rsidRDefault="00AD0E09" w:rsidP="00AD0E09">
      <w:pPr>
        <w:spacing w:after="0" w:line="240" w:lineRule="auto"/>
        <w:jc w:val="center"/>
        <w:rPr>
          <w:rFonts w:ascii="Times New Roman" w:hAnsi="Times New Roman" w:cs="Times New Roman"/>
          <w:sz w:val="24"/>
          <w:szCs w:val="24"/>
        </w:rPr>
      </w:pPr>
      <w:r w:rsidRPr="003A3B1C">
        <w:rPr>
          <w:rFonts w:ascii="Times New Roman" w:hAnsi="Times New Roman" w:cs="Times New Roman"/>
          <w:sz w:val="24"/>
          <w:szCs w:val="24"/>
        </w:rPr>
        <w:tab/>
      </w:r>
    </w:p>
    <w:p w:rsidR="005D66CD" w:rsidRPr="003A3B1C" w:rsidRDefault="005D66CD" w:rsidP="00AD0E09">
      <w:pPr>
        <w:spacing w:after="0" w:line="240" w:lineRule="auto"/>
        <w:jc w:val="center"/>
        <w:rPr>
          <w:rFonts w:ascii="Times New Roman" w:hAnsi="Times New Roman" w:cs="Times New Roman"/>
          <w:sz w:val="24"/>
          <w:szCs w:val="24"/>
        </w:rPr>
      </w:pPr>
    </w:p>
    <w:p w:rsidR="00CD79C5" w:rsidRPr="003A3B1C" w:rsidRDefault="00AD0E09" w:rsidP="00AD0E09">
      <w:pPr>
        <w:spacing w:after="0" w:line="240" w:lineRule="auto"/>
        <w:jc w:val="center"/>
        <w:rPr>
          <w:rFonts w:ascii="Times New Roman" w:hAnsi="Times New Roman" w:cs="Times New Roman"/>
          <w:b/>
          <w:i/>
          <w:sz w:val="24"/>
          <w:szCs w:val="24"/>
        </w:rPr>
      </w:pPr>
      <w:r w:rsidRPr="003A3B1C">
        <w:rPr>
          <w:rFonts w:ascii="Times New Roman" w:hAnsi="Times New Roman" w:cs="Times New Roman"/>
          <w:b/>
          <w:i/>
          <w:sz w:val="24"/>
          <w:szCs w:val="24"/>
        </w:rPr>
        <w:t>BASHAIJA K. ANDREW</w:t>
      </w:r>
    </w:p>
    <w:p w:rsidR="00AD0E09" w:rsidRPr="003A3B1C" w:rsidRDefault="00AD0E09" w:rsidP="00AD0E09">
      <w:pPr>
        <w:spacing w:after="0" w:line="240" w:lineRule="auto"/>
        <w:jc w:val="center"/>
        <w:rPr>
          <w:rFonts w:ascii="Times New Roman" w:hAnsi="Times New Roman" w:cs="Times New Roman"/>
          <w:b/>
          <w:i/>
          <w:sz w:val="24"/>
          <w:szCs w:val="24"/>
        </w:rPr>
      </w:pPr>
      <w:r w:rsidRPr="003A3B1C">
        <w:rPr>
          <w:rFonts w:ascii="Times New Roman" w:hAnsi="Times New Roman" w:cs="Times New Roman"/>
          <w:b/>
          <w:i/>
          <w:sz w:val="24"/>
          <w:szCs w:val="24"/>
        </w:rPr>
        <w:t>JUDGE</w:t>
      </w:r>
    </w:p>
    <w:p w:rsidR="004B30F6" w:rsidRPr="003A3B1C" w:rsidRDefault="00AD0E09" w:rsidP="004B30F6">
      <w:pPr>
        <w:spacing w:after="0" w:line="240" w:lineRule="auto"/>
        <w:jc w:val="center"/>
        <w:rPr>
          <w:rFonts w:ascii="Times New Roman" w:hAnsi="Times New Roman" w:cs="Times New Roman"/>
          <w:b/>
          <w:i/>
          <w:sz w:val="24"/>
          <w:szCs w:val="24"/>
        </w:rPr>
      </w:pPr>
      <w:r w:rsidRPr="003A3B1C">
        <w:rPr>
          <w:rFonts w:ascii="Times New Roman" w:hAnsi="Times New Roman" w:cs="Times New Roman"/>
          <w:b/>
          <w:i/>
          <w:sz w:val="24"/>
          <w:szCs w:val="24"/>
        </w:rPr>
        <w:t>10/02/2017</w:t>
      </w:r>
      <w:r w:rsidR="004B30F6" w:rsidRPr="003A3B1C">
        <w:rPr>
          <w:rFonts w:ascii="Times New Roman" w:hAnsi="Times New Roman" w:cs="Times New Roman"/>
          <w:b/>
          <w:i/>
          <w:sz w:val="24"/>
          <w:szCs w:val="24"/>
        </w:rPr>
        <w:t>.</w:t>
      </w:r>
    </w:p>
    <w:p w:rsidR="004B30F6" w:rsidRPr="003A3B1C" w:rsidRDefault="004B30F6" w:rsidP="004B30F6">
      <w:pPr>
        <w:spacing w:after="0" w:line="240" w:lineRule="auto"/>
        <w:jc w:val="center"/>
        <w:rPr>
          <w:rFonts w:ascii="Times New Roman" w:hAnsi="Times New Roman" w:cs="Times New Roman"/>
          <w:b/>
          <w:i/>
          <w:sz w:val="24"/>
          <w:szCs w:val="24"/>
        </w:rPr>
      </w:pPr>
    </w:p>
    <w:p w:rsidR="004B30F6" w:rsidRPr="003A3B1C" w:rsidRDefault="004B30F6" w:rsidP="004B30F6">
      <w:pPr>
        <w:spacing w:after="0" w:line="240" w:lineRule="auto"/>
        <w:jc w:val="both"/>
        <w:rPr>
          <w:rFonts w:ascii="Times New Roman" w:hAnsi="Times New Roman" w:cs="Times New Roman"/>
          <w:sz w:val="24"/>
          <w:szCs w:val="24"/>
        </w:rPr>
      </w:pPr>
    </w:p>
    <w:p w:rsidR="004B30F6" w:rsidRPr="003A3B1C" w:rsidRDefault="004B30F6" w:rsidP="004B30F6">
      <w:pPr>
        <w:spacing w:after="0" w:line="240" w:lineRule="auto"/>
        <w:jc w:val="both"/>
        <w:rPr>
          <w:rFonts w:ascii="Times New Roman" w:hAnsi="Times New Roman" w:cs="Times New Roman"/>
          <w:sz w:val="24"/>
          <w:szCs w:val="24"/>
        </w:rPr>
      </w:pPr>
      <w:proofErr w:type="gramStart"/>
      <w:r w:rsidRPr="003A3B1C">
        <w:rPr>
          <w:rFonts w:ascii="Times New Roman" w:hAnsi="Times New Roman" w:cs="Times New Roman"/>
          <w:sz w:val="24"/>
          <w:szCs w:val="24"/>
        </w:rPr>
        <w:t>Mr. Omunyokol George Counsel for the Applicant present.</w:t>
      </w:r>
      <w:proofErr w:type="gramEnd"/>
    </w:p>
    <w:p w:rsidR="004B30F6" w:rsidRPr="003A3B1C" w:rsidRDefault="004B30F6" w:rsidP="004B30F6">
      <w:pPr>
        <w:spacing w:after="0" w:line="240" w:lineRule="auto"/>
        <w:jc w:val="both"/>
        <w:rPr>
          <w:rFonts w:ascii="Times New Roman" w:hAnsi="Times New Roman" w:cs="Times New Roman"/>
          <w:sz w:val="24"/>
          <w:szCs w:val="24"/>
        </w:rPr>
      </w:pPr>
    </w:p>
    <w:p w:rsidR="004B30F6" w:rsidRPr="003A3B1C" w:rsidRDefault="004B30F6" w:rsidP="004B30F6">
      <w:pPr>
        <w:spacing w:after="0" w:line="240" w:lineRule="auto"/>
        <w:jc w:val="both"/>
        <w:rPr>
          <w:rFonts w:ascii="Times New Roman" w:hAnsi="Times New Roman" w:cs="Times New Roman"/>
          <w:sz w:val="24"/>
          <w:szCs w:val="24"/>
        </w:rPr>
      </w:pPr>
      <w:proofErr w:type="gramStart"/>
      <w:r w:rsidRPr="003A3B1C">
        <w:rPr>
          <w:rFonts w:ascii="Times New Roman" w:hAnsi="Times New Roman" w:cs="Times New Roman"/>
          <w:sz w:val="24"/>
          <w:szCs w:val="24"/>
        </w:rPr>
        <w:t>Mr. Musiime Counsel for the Respondent present.</w:t>
      </w:r>
      <w:proofErr w:type="gramEnd"/>
    </w:p>
    <w:p w:rsidR="004B30F6" w:rsidRPr="003A3B1C" w:rsidRDefault="004B30F6" w:rsidP="004B30F6">
      <w:pPr>
        <w:spacing w:after="0" w:line="240" w:lineRule="auto"/>
        <w:jc w:val="both"/>
        <w:rPr>
          <w:rFonts w:ascii="Times New Roman" w:hAnsi="Times New Roman" w:cs="Times New Roman"/>
          <w:sz w:val="24"/>
          <w:szCs w:val="24"/>
        </w:rPr>
      </w:pPr>
    </w:p>
    <w:p w:rsidR="004B30F6" w:rsidRPr="003A3B1C" w:rsidRDefault="004B30F6" w:rsidP="004B30F6">
      <w:pPr>
        <w:spacing w:after="0" w:line="240" w:lineRule="auto"/>
        <w:jc w:val="both"/>
        <w:rPr>
          <w:rFonts w:ascii="Times New Roman" w:hAnsi="Times New Roman" w:cs="Times New Roman"/>
          <w:sz w:val="24"/>
          <w:szCs w:val="24"/>
        </w:rPr>
      </w:pPr>
      <w:r w:rsidRPr="003A3B1C">
        <w:rPr>
          <w:rFonts w:ascii="Times New Roman" w:hAnsi="Times New Roman" w:cs="Times New Roman"/>
          <w:sz w:val="24"/>
          <w:szCs w:val="24"/>
        </w:rPr>
        <w:t>The Applicant</w:t>
      </w:r>
      <w:r w:rsidR="00430F0C" w:rsidRPr="003A3B1C">
        <w:rPr>
          <w:rFonts w:ascii="Times New Roman" w:hAnsi="Times New Roman" w:cs="Times New Roman"/>
          <w:sz w:val="24"/>
          <w:szCs w:val="24"/>
        </w:rPr>
        <w:t>’s Director present.</w:t>
      </w:r>
    </w:p>
    <w:p w:rsidR="004B30F6" w:rsidRPr="003A3B1C" w:rsidRDefault="004B30F6" w:rsidP="004B30F6">
      <w:pPr>
        <w:spacing w:after="0" w:line="240" w:lineRule="auto"/>
        <w:jc w:val="both"/>
        <w:rPr>
          <w:rFonts w:ascii="Times New Roman" w:hAnsi="Times New Roman" w:cs="Times New Roman"/>
          <w:sz w:val="24"/>
          <w:szCs w:val="24"/>
        </w:rPr>
      </w:pPr>
    </w:p>
    <w:p w:rsidR="004B30F6" w:rsidRPr="003A3B1C" w:rsidRDefault="004B30F6" w:rsidP="004B30F6">
      <w:pPr>
        <w:spacing w:after="0" w:line="240" w:lineRule="auto"/>
        <w:jc w:val="both"/>
        <w:rPr>
          <w:rFonts w:ascii="Times New Roman" w:hAnsi="Times New Roman" w:cs="Times New Roman"/>
          <w:sz w:val="24"/>
          <w:szCs w:val="24"/>
        </w:rPr>
      </w:pPr>
      <w:proofErr w:type="gramStart"/>
      <w:r w:rsidRPr="003A3B1C">
        <w:rPr>
          <w:rFonts w:ascii="Times New Roman" w:hAnsi="Times New Roman" w:cs="Times New Roman"/>
          <w:sz w:val="24"/>
          <w:szCs w:val="24"/>
        </w:rPr>
        <w:t>The Respondent present.</w:t>
      </w:r>
      <w:proofErr w:type="gramEnd"/>
    </w:p>
    <w:p w:rsidR="004B30F6" w:rsidRPr="003A3B1C" w:rsidRDefault="004B30F6" w:rsidP="004B30F6">
      <w:pPr>
        <w:spacing w:after="0" w:line="240" w:lineRule="auto"/>
        <w:jc w:val="both"/>
        <w:rPr>
          <w:rFonts w:ascii="Times New Roman" w:hAnsi="Times New Roman" w:cs="Times New Roman"/>
          <w:sz w:val="24"/>
          <w:szCs w:val="24"/>
        </w:rPr>
      </w:pPr>
    </w:p>
    <w:p w:rsidR="004B30F6" w:rsidRPr="003A3B1C" w:rsidRDefault="004B30F6" w:rsidP="004B30F6">
      <w:pPr>
        <w:spacing w:after="0" w:line="240" w:lineRule="auto"/>
        <w:jc w:val="both"/>
        <w:rPr>
          <w:rFonts w:ascii="Times New Roman" w:hAnsi="Times New Roman" w:cs="Times New Roman"/>
          <w:sz w:val="24"/>
          <w:szCs w:val="24"/>
        </w:rPr>
      </w:pPr>
      <w:proofErr w:type="gramStart"/>
      <w:r w:rsidRPr="003A3B1C">
        <w:rPr>
          <w:rFonts w:ascii="Times New Roman" w:hAnsi="Times New Roman" w:cs="Times New Roman"/>
          <w:sz w:val="24"/>
          <w:szCs w:val="24"/>
        </w:rPr>
        <w:t>Mr. Godfrey Tumwikirize Court Clerk present.</w:t>
      </w:r>
      <w:proofErr w:type="gramEnd"/>
    </w:p>
    <w:p w:rsidR="004B30F6" w:rsidRPr="003A3B1C" w:rsidRDefault="004B30F6" w:rsidP="004B30F6">
      <w:pPr>
        <w:spacing w:after="0" w:line="240" w:lineRule="auto"/>
        <w:jc w:val="both"/>
        <w:rPr>
          <w:rFonts w:ascii="Times New Roman" w:hAnsi="Times New Roman" w:cs="Times New Roman"/>
          <w:sz w:val="24"/>
          <w:szCs w:val="24"/>
        </w:rPr>
      </w:pPr>
    </w:p>
    <w:p w:rsidR="004B30F6" w:rsidRPr="003A3B1C" w:rsidRDefault="004B30F6" w:rsidP="004B30F6">
      <w:pPr>
        <w:spacing w:after="0" w:line="240" w:lineRule="auto"/>
        <w:jc w:val="both"/>
        <w:rPr>
          <w:rFonts w:ascii="Times New Roman" w:hAnsi="Times New Roman" w:cs="Times New Roman"/>
          <w:sz w:val="24"/>
          <w:szCs w:val="24"/>
        </w:rPr>
      </w:pPr>
      <w:r w:rsidRPr="003A3B1C">
        <w:rPr>
          <w:rFonts w:ascii="Times New Roman" w:hAnsi="Times New Roman" w:cs="Times New Roman"/>
          <w:sz w:val="24"/>
          <w:szCs w:val="24"/>
        </w:rPr>
        <w:t>Ruling read in open Court.</w:t>
      </w:r>
    </w:p>
    <w:p w:rsidR="00C67180" w:rsidRPr="003A3B1C" w:rsidRDefault="00C67180" w:rsidP="00F545CE">
      <w:pPr>
        <w:spacing w:after="0" w:line="480" w:lineRule="auto"/>
        <w:jc w:val="both"/>
        <w:rPr>
          <w:rFonts w:ascii="Times New Roman" w:hAnsi="Times New Roman" w:cs="Times New Roman"/>
          <w:sz w:val="24"/>
          <w:szCs w:val="24"/>
        </w:rPr>
      </w:pPr>
      <w:r w:rsidRPr="003A3B1C">
        <w:rPr>
          <w:rFonts w:ascii="Times New Roman" w:hAnsi="Times New Roman" w:cs="Times New Roman"/>
          <w:sz w:val="24"/>
          <w:szCs w:val="24"/>
        </w:rPr>
        <w:t xml:space="preserve"> </w:t>
      </w:r>
    </w:p>
    <w:p w:rsidR="000D7C2F" w:rsidRPr="003A3B1C" w:rsidRDefault="000D7C2F" w:rsidP="00F545CE">
      <w:pPr>
        <w:spacing w:after="0" w:line="480" w:lineRule="auto"/>
        <w:jc w:val="both"/>
        <w:rPr>
          <w:rFonts w:ascii="Times New Roman" w:hAnsi="Times New Roman" w:cs="Times New Roman"/>
          <w:sz w:val="24"/>
          <w:szCs w:val="24"/>
        </w:rPr>
      </w:pPr>
    </w:p>
    <w:p w:rsidR="00312D13" w:rsidRPr="003A3B1C" w:rsidRDefault="00312D13" w:rsidP="00312D13">
      <w:pPr>
        <w:spacing w:after="0" w:line="240" w:lineRule="auto"/>
        <w:jc w:val="center"/>
        <w:rPr>
          <w:rFonts w:ascii="Times New Roman" w:hAnsi="Times New Roman" w:cs="Times New Roman"/>
          <w:b/>
          <w:i/>
          <w:sz w:val="24"/>
          <w:szCs w:val="24"/>
        </w:rPr>
      </w:pPr>
      <w:r w:rsidRPr="003A3B1C">
        <w:rPr>
          <w:rFonts w:ascii="Times New Roman" w:hAnsi="Times New Roman" w:cs="Times New Roman"/>
          <w:b/>
          <w:i/>
          <w:sz w:val="24"/>
          <w:szCs w:val="24"/>
        </w:rPr>
        <w:t>BASHAIJA K. ANDREW</w:t>
      </w:r>
    </w:p>
    <w:p w:rsidR="00312D13" w:rsidRPr="003A3B1C" w:rsidRDefault="00312D13" w:rsidP="00312D13">
      <w:pPr>
        <w:spacing w:after="0" w:line="240" w:lineRule="auto"/>
        <w:jc w:val="center"/>
        <w:rPr>
          <w:rFonts w:ascii="Times New Roman" w:hAnsi="Times New Roman" w:cs="Times New Roman"/>
          <w:b/>
          <w:i/>
          <w:sz w:val="24"/>
          <w:szCs w:val="24"/>
        </w:rPr>
      </w:pPr>
      <w:r w:rsidRPr="003A3B1C">
        <w:rPr>
          <w:rFonts w:ascii="Times New Roman" w:hAnsi="Times New Roman" w:cs="Times New Roman"/>
          <w:b/>
          <w:i/>
          <w:sz w:val="24"/>
          <w:szCs w:val="24"/>
        </w:rPr>
        <w:t>JUDGE</w:t>
      </w:r>
    </w:p>
    <w:p w:rsidR="000D7C2F" w:rsidRPr="003A3B1C" w:rsidRDefault="00312D13" w:rsidP="00EB503A">
      <w:pPr>
        <w:spacing w:after="0" w:line="240" w:lineRule="auto"/>
        <w:jc w:val="center"/>
        <w:rPr>
          <w:rFonts w:ascii="Times New Roman" w:hAnsi="Times New Roman" w:cs="Times New Roman"/>
          <w:sz w:val="24"/>
          <w:szCs w:val="24"/>
        </w:rPr>
      </w:pPr>
      <w:r w:rsidRPr="003A3B1C">
        <w:rPr>
          <w:rFonts w:ascii="Times New Roman" w:hAnsi="Times New Roman" w:cs="Times New Roman"/>
          <w:b/>
          <w:i/>
          <w:sz w:val="24"/>
          <w:szCs w:val="24"/>
        </w:rPr>
        <w:t>10/02/2017.</w:t>
      </w:r>
    </w:p>
    <w:sectPr w:rsidR="000D7C2F" w:rsidRPr="003A3B1C" w:rsidSect="000D7C2F">
      <w:footerReference w:type="default" r:id="rId9"/>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7F" w:rsidRDefault="007B507F" w:rsidP="000D7C2F">
      <w:pPr>
        <w:spacing w:after="0" w:line="240" w:lineRule="auto"/>
      </w:pPr>
      <w:r>
        <w:separator/>
      </w:r>
    </w:p>
  </w:endnote>
  <w:endnote w:type="continuationSeparator" w:id="0">
    <w:p w:rsidR="007B507F" w:rsidRDefault="007B507F" w:rsidP="000D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4249"/>
      <w:docPartObj>
        <w:docPartGallery w:val="Page Numbers (Bottom of Page)"/>
        <w:docPartUnique/>
      </w:docPartObj>
    </w:sdtPr>
    <w:sdtEndPr/>
    <w:sdtContent>
      <w:p w:rsidR="00312D13" w:rsidRDefault="00312D13">
        <w:pPr>
          <w:pStyle w:val="Footer"/>
          <w:jc w:val="center"/>
        </w:pPr>
        <w:r>
          <w:fldChar w:fldCharType="begin"/>
        </w:r>
        <w:r>
          <w:instrText xml:space="preserve"> PAGE   \* MERGEFORMAT </w:instrText>
        </w:r>
        <w:r>
          <w:fldChar w:fldCharType="separate"/>
        </w:r>
        <w:r w:rsidR="003A3B1C">
          <w:rPr>
            <w:noProof/>
          </w:rPr>
          <w:t>1</w:t>
        </w:r>
        <w:r>
          <w:rPr>
            <w:noProof/>
          </w:rPr>
          <w:fldChar w:fldCharType="end"/>
        </w:r>
      </w:p>
    </w:sdtContent>
  </w:sdt>
  <w:p w:rsidR="00312D13" w:rsidRDefault="00312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7F" w:rsidRDefault="007B507F" w:rsidP="000D7C2F">
      <w:pPr>
        <w:spacing w:after="0" w:line="240" w:lineRule="auto"/>
      </w:pPr>
      <w:r>
        <w:separator/>
      </w:r>
    </w:p>
  </w:footnote>
  <w:footnote w:type="continuationSeparator" w:id="0">
    <w:p w:rsidR="007B507F" w:rsidRDefault="007B507F" w:rsidP="000D7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C96"/>
    <w:multiLevelType w:val="hybridMultilevel"/>
    <w:tmpl w:val="53DC9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C727C"/>
    <w:multiLevelType w:val="hybridMultilevel"/>
    <w:tmpl w:val="45B8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73A55"/>
    <w:multiLevelType w:val="hybridMultilevel"/>
    <w:tmpl w:val="2BFCE1BE"/>
    <w:lvl w:ilvl="0" w:tplc="19BA63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526B99"/>
    <w:multiLevelType w:val="hybridMultilevel"/>
    <w:tmpl w:val="B6EE599A"/>
    <w:lvl w:ilvl="0" w:tplc="23D277A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2B418C"/>
    <w:multiLevelType w:val="hybridMultilevel"/>
    <w:tmpl w:val="D7AEA968"/>
    <w:lvl w:ilvl="0" w:tplc="D7BCE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F90445"/>
    <w:multiLevelType w:val="hybridMultilevel"/>
    <w:tmpl w:val="C2328D72"/>
    <w:lvl w:ilvl="0" w:tplc="2A2E9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470B8"/>
    <w:multiLevelType w:val="hybridMultilevel"/>
    <w:tmpl w:val="A0A43C76"/>
    <w:lvl w:ilvl="0" w:tplc="858E3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4F635A"/>
    <w:multiLevelType w:val="hybridMultilevel"/>
    <w:tmpl w:val="A1D278B0"/>
    <w:lvl w:ilvl="0" w:tplc="DE120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2F"/>
    <w:rsid w:val="0003694D"/>
    <w:rsid w:val="000524EB"/>
    <w:rsid w:val="00063F98"/>
    <w:rsid w:val="000705DA"/>
    <w:rsid w:val="000836CC"/>
    <w:rsid w:val="00087024"/>
    <w:rsid w:val="000D7C2F"/>
    <w:rsid w:val="000E2324"/>
    <w:rsid w:val="00111309"/>
    <w:rsid w:val="001248DD"/>
    <w:rsid w:val="00133498"/>
    <w:rsid w:val="00143668"/>
    <w:rsid w:val="001A3D71"/>
    <w:rsid w:val="001D0B0A"/>
    <w:rsid w:val="00217A69"/>
    <w:rsid w:val="00222BF5"/>
    <w:rsid w:val="00234C9F"/>
    <w:rsid w:val="002446F5"/>
    <w:rsid w:val="0026082C"/>
    <w:rsid w:val="00260B89"/>
    <w:rsid w:val="002820CC"/>
    <w:rsid w:val="002933FF"/>
    <w:rsid w:val="002B28CE"/>
    <w:rsid w:val="002C2E38"/>
    <w:rsid w:val="002D6D05"/>
    <w:rsid w:val="002F48E1"/>
    <w:rsid w:val="00305BD6"/>
    <w:rsid w:val="00312D13"/>
    <w:rsid w:val="00317216"/>
    <w:rsid w:val="00363066"/>
    <w:rsid w:val="00364F03"/>
    <w:rsid w:val="00367BE8"/>
    <w:rsid w:val="003A3B1C"/>
    <w:rsid w:val="003A79E8"/>
    <w:rsid w:val="003C450C"/>
    <w:rsid w:val="003F4E2F"/>
    <w:rsid w:val="00423A58"/>
    <w:rsid w:val="00430F0C"/>
    <w:rsid w:val="00436F87"/>
    <w:rsid w:val="004441A6"/>
    <w:rsid w:val="00471D42"/>
    <w:rsid w:val="004747E0"/>
    <w:rsid w:val="004B30F6"/>
    <w:rsid w:val="005B767F"/>
    <w:rsid w:val="005D66CD"/>
    <w:rsid w:val="005D7C06"/>
    <w:rsid w:val="00642630"/>
    <w:rsid w:val="0064352A"/>
    <w:rsid w:val="006B448C"/>
    <w:rsid w:val="006C38DD"/>
    <w:rsid w:val="00727F69"/>
    <w:rsid w:val="00755053"/>
    <w:rsid w:val="007906B7"/>
    <w:rsid w:val="007A31E8"/>
    <w:rsid w:val="007B507F"/>
    <w:rsid w:val="007C42FF"/>
    <w:rsid w:val="007E7100"/>
    <w:rsid w:val="00870957"/>
    <w:rsid w:val="00877D1E"/>
    <w:rsid w:val="008B7C28"/>
    <w:rsid w:val="008C4117"/>
    <w:rsid w:val="008C67E7"/>
    <w:rsid w:val="00967712"/>
    <w:rsid w:val="00995C5B"/>
    <w:rsid w:val="009B1594"/>
    <w:rsid w:val="009D0E67"/>
    <w:rsid w:val="009D188D"/>
    <w:rsid w:val="00A023DA"/>
    <w:rsid w:val="00A047D7"/>
    <w:rsid w:val="00A21E6C"/>
    <w:rsid w:val="00A47131"/>
    <w:rsid w:val="00A5122B"/>
    <w:rsid w:val="00A540B0"/>
    <w:rsid w:val="00A81B06"/>
    <w:rsid w:val="00AB4E1D"/>
    <w:rsid w:val="00AD0E09"/>
    <w:rsid w:val="00B00BB9"/>
    <w:rsid w:val="00B11D1D"/>
    <w:rsid w:val="00B66058"/>
    <w:rsid w:val="00BC45E0"/>
    <w:rsid w:val="00C3018B"/>
    <w:rsid w:val="00C63734"/>
    <w:rsid w:val="00C67180"/>
    <w:rsid w:val="00C81614"/>
    <w:rsid w:val="00CA3EF3"/>
    <w:rsid w:val="00CD79C5"/>
    <w:rsid w:val="00CF0D08"/>
    <w:rsid w:val="00D01365"/>
    <w:rsid w:val="00D23199"/>
    <w:rsid w:val="00D4147D"/>
    <w:rsid w:val="00D47714"/>
    <w:rsid w:val="00D50CED"/>
    <w:rsid w:val="00D51A9A"/>
    <w:rsid w:val="00DB78DB"/>
    <w:rsid w:val="00DC38F1"/>
    <w:rsid w:val="00DC5A72"/>
    <w:rsid w:val="00DD0188"/>
    <w:rsid w:val="00DD38AE"/>
    <w:rsid w:val="00DD3F36"/>
    <w:rsid w:val="00DD4F49"/>
    <w:rsid w:val="00E02368"/>
    <w:rsid w:val="00E23EE8"/>
    <w:rsid w:val="00E247CA"/>
    <w:rsid w:val="00E81FD6"/>
    <w:rsid w:val="00E87EB4"/>
    <w:rsid w:val="00EA2A3F"/>
    <w:rsid w:val="00EA5080"/>
    <w:rsid w:val="00EA629E"/>
    <w:rsid w:val="00EB2641"/>
    <w:rsid w:val="00EB503A"/>
    <w:rsid w:val="00F23752"/>
    <w:rsid w:val="00F23C2D"/>
    <w:rsid w:val="00F40768"/>
    <w:rsid w:val="00F5158B"/>
    <w:rsid w:val="00F545CE"/>
    <w:rsid w:val="00F83696"/>
    <w:rsid w:val="00FC7104"/>
    <w:rsid w:val="00FD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D7C2F"/>
  </w:style>
  <w:style w:type="paragraph" w:styleId="Header">
    <w:name w:val="header"/>
    <w:basedOn w:val="Normal"/>
    <w:link w:val="HeaderChar"/>
    <w:uiPriority w:val="99"/>
    <w:semiHidden/>
    <w:unhideWhenUsed/>
    <w:rsid w:val="000D7C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7C2F"/>
  </w:style>
  <w:style w:type="paragraph" w:styleId="Footer">
    <w:name w:val="footer"/>
    <w:basedOn w:val="Normal"/>
    <w:link w:val="FooterChar"/>
    <w:uiPriority w:val="99"/>
    <w:unhideWhenUsed/>
    <w:rsid w:val="000D7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C2F"/>
  </w:style>
  <w:style w:type="paragraph" w:styleId="ListParagraph">
    <w:name w:val="List Paragraph"/>
    <w:basedOn w:val="Normal"/>
    <w:uiPriority w:val="34"/>
    <w:qFormat/>
    <w:rsid w:val="000D7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D7C2F"/>
  </w:style>
  <w:style w:type="paragraph" w:styleId="Header">
    <w:name w:val="header"/>
    <w:basedOn w:val="Normal"/>
    <w:link w:val="HeaderChar"/>
    <w:uiPriority w:val="99"/>
    <w:semiHidden/>
    <w:unhideWhenUsed/>
    <w:rsid w:val="000D7C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7C2F"/>
  </w:style>
  <w:style w:type="paragraph" w:styleId="Footer">
    <w:name w:val="footer"/>
    <w:basedOn w:val="Normal"/>
    <w:link w:val="FooterChar"/>
    <w:uiPriority w:val="99"/>
    <w:unhideWhenUsed/>
    <w:rsid w:val="000D7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C2F"/>
  </w:style>
  <w:style w:type="paragraph" w:styleId="ListParagraph">
    <w:name w:val="List Paragraph"/>
    <w:basedOn w:val="Normal"/>
    <w:uiPriority w:val="34"/>
    <w:qFormat/>
    <w:rsid w:val="000D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C82C-D0E4-46B4-BDAA-696D9A65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2017-02-22T11:19:00Z</dcterms:created>
  <dcterms:modified xsi:type="dcterms:W3CDTF">2017-02-22T11:19:00Z</dcterms:modified>
</cp:coreProperties>
</file>